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7AD" w:rsidRPr="006F432B" w:rsidRDefault="001277AD" w:rsidP="00F25B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r w:rsidRPr="006F4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BTS NRC 2015</w:t>
      </w:r>
    </w:p>
    <w:p w:rsidR="00100D5A" w:rsidRDefault="00100D5A" w:rsidP="00F25B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r w:rsidRPr="006F4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El imperio de los coches ‘</w:t>
      </w:r>
      <w:proofErr w:type="spellStart"/>
      <w:r w:rsidRPr="006F4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low-cost</w:t>
      </w:r>
      <w:proofErr w:type="spellEnd"/>
      <w:r w:rsidRPr="006F43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’</w:t>
      </w:r>
    </w:p>
    <w:p w:rsidR="006F432B" w:rsidRPr="006F432B" w:rsidRDefault="006F432B" w:rsidP="00F25B04">
      <w:pPr>
        <w:suppressLineNumber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>Texte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s-CL" w:eastAsia="fr-FR"/>
        </w:rPr>
        <w:t xml:space="preserve"> n°10</w:t>
      </w:r>
    </w:p>
    <w:p w:rsidR="006F432B" w:rsidRPr="00F25B04" w:rsidRDefault="001203C8" w:rsidP="00F25B04">
      <w:pPr>
        <w:suppressLineNumbers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es-CL"/>
        </w:rPr>
      </w:pPr>
      <w:hyperlink r:id="rId9" w:tooltip="Ver todas las noticias de Fernando Barciela" w:history="1">
        <w:r w:rsidR="006F432B" w:rsidRPr="00F25B04">
          <w:rPr>
            <w:rFonts w:ascii="Times New Roman" w:eastAsia="Times New Roman" w:hAnsi="Times New Roman" w:cs="Times New Roman"/>
            <w:i/>
            <w:sz w:val="24"/>
            <w:szCs w:val="24"/>
            <w:lang w:val="es-CL" w:eastAsia="fr-FR"/>
          </w:rPr>
          <w:t xml:space="preserve">Fernando </w:t>
        </w:r>
        <w:proofErr w:type="spellStart"/>
        <w:r w:rsidR="006F432B" w:rsidRPr="00F25B04">
          <w:rPr>
            <w:rFonts w:ascii="Times New Roman" w:eastAsia="Times New Roman" w:hAnsi="Times New Roman" w:cs="Times New Roman"/>
            <w:i/>
            <w:sz w:val="24"/>
            <w:szCs w:val="24"/>
            <w:lang w:val="es-CL" w:eastAsia="fr-FR"/>
          </w:rPr>
          <w:t>Barciela</w:t>
        </w:r>
        <w:proofErr w:type="spellEnd"/>
      </w:hyperlink>
      <w:r w:rsidR="006F432B" w:rsidRPr="00F25B04">
        <w:rPr>
          <w:rFonts w:ascii="Times New Roman" w:eastAsia="Times New Roman" w:hAnsi="Times New Roman" w:cs="Times New Roman"/>
          <w:i/>
          <w:sz w:val="24"/>
          <w:szCs w:val="24"/>
          <w:lang w:val="es-CL" w:eastAsia="fr-FR"/>
        </w:rPr>
        <w:t xml:space="preserve">, </w:t>
      </w:r>
      <w:r w:rsidR="006F432B" w:rsidRPr="00F25B04">
        <w:rPr>
          <w:rFonts w:ascii="Times New Roman" w:eastAsia="Times New Roman" w:hAnsi="Times New Roman" w:cs="Times New Roman"/>
          <w:b/>
          <w:i/>
          <w:sz w:val="24"/>
          <w:szCs w:val="24"/>
          <w:lang w:val="es-CL" w:eastAsia="fr-FR"/>
        </w:rPr>
        <w:t>El País</w:t>
      </w:r>
      <w:r w:rsidR="006F432B" w:rsidRPr="00F25B04">
        <w:rPr>
          <w:rFonts w:ascii="Times New Roman" w:eastAsia="Times New Roman" w:hAnsi="Times New Roman" w:cs="Times New Roman"/>
          <w:i/>
          <w:sz w:val="24"/>
          <w:szCs w:val="24"/>
          <w:lang w:val="es-CL" w:eastAsia="fr-FR"/>
        </w:rPr>
        <w:t>, 17/01/2015</w:t>
      </w:r>
    </w:p>
    <w:p w:rsidR="006F432B" w:rsidRDefault="006F432B" w:rsidP="00F25B04">
      <w:pPr>
        <w:suppressLineNumbers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</w:p>
    <w:p w:rsidR="00100D5A" w:rsidRPr="00F25B04" w:rsidRDefault="00100D5A" w:rsidP="001277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Hace unos años pocos </w:t>
      </w:r>
      <w:hyperlink r:id="rId10" w:history="1">
        <w:r w:rsidRPr="00F25B04">
          <w:rPr>
            <w:rFonts w:ascii="Times New Roman" w:eastAsia="Times New Roman" w:hAnsi="Times New Roman" w:cs="Times New Roman"/>
            <w:sz w:val="24"/>
            <w:szCs w:val="24"/>
            <w:lang w:val="es-CL" w:eastAsia="fr-FR"/>
          </w:rPr>
          <w:t>apostaban a que Renault fuera a triunfar con Dacia,</w:t>
        </w:r>
      </w:hyperlink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un oscuro fabricante rumano adquirido por la marca francesa. Aun cuando sus coches estaban pensados para Europa del Este y los países emergentes, se los ve ahora por las calles de toda Europa. El </w:t>
      </w:r>
      <w:proofErr w:type="spellStart"/>
      <w:r w:rsidRPr="00F25B04">
        <w:rPr>
          <w:rFonts w:ascii="Times New Roman" w:eastAsia="Times New Roman" w:hAnsi="Times New Roman" w:cs="Times New Roman"/>
          <w:i/>
          <w:sz w:val="24"/>
          <w:szCs w:val="24"/>
          <w:lang w:val="es-CL" w:eastAsia="fr-FR"/>
        </w:rPr>
        <w:t>Sandero</w:t>
      </w:r>
      <w:proofErr w:type="spellEnd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, que cuesta menos de 7.000 euros con los descuentos, es el preferido entre los llamados </w:t>
      </w:r>
      <w:proofErr w:type="spellStart"/>
      <w:r w:rsidRPr="00F25B04">
        <w:rPr>
          <w:rFonts w:ascii="Times New Roman" w:eastAsia="Times New Roman" w:hAnsi="Times New Roman" w:cs="Times New Roman"/>
          <w:i/>
          <w:iCs/>
          <w:sz w:val="24"/>
          <w:szCs w:val="24"/>
          <w:lang w:val="es-CL" w:eastAsia="fr-FR"/>
        </w:rPr>
        <w:t>lowcost</w:t>
      </w:r>
      <w:proofErr w:type="spellEnd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, los de menos de 8.500 euros. Hasta noviembre vendió 19.394 unidades, así que la marca rumana supone ya el 30% de todas las </w:t>
      </w:r>
      <w:hyperlink r:id="rId11" w:history="1">
        <w:r w:rsidRPr="00F25B04">
          <w:rPr>
            <w:rFonts w:ascii="Times New Roman" w:eastAsia="Times New Roman" w:hAnsi="Times New Roman" w:cs="Times New Roman"/>
            <w:sz w:val="24"/>
            <w:szCs w:val="24"/>
            <w:lang w:val="es-CL" w:eastAsia="fr-FR"/>
          </w:rPr>
          <w:t>ventas del grupo Renault en España.</w:t>
        </w:r>
      </w:hyperlink>
    </w:p>
    <w:p w:rsidR="00100D5A" w:rsidRPr="00F25B04" w:rsidRDefault="001203C8" w:rsidP="001277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hyperlink r:id="rId12" w:history="1">
        <w:r w:rsidR="00100D5A" w:rsidRPr="00F25B04">
          <w:rPr>
            <w:rFonts w:ascii="Times New Roman" w:eastAsia="Times New Roman" w:hAnsi="Times New Roman" w:cs="Times New Roman"/>
            <w:sz w:val="24"/>
            <w:szCs w:val="24"/>
            <w:lang w:val="es-CL" w:eastAsia="fr-FR"/>
          </w:rPr>
          <w:t>¿Qué explica el éxito de Dacia</w:t>
        </w:r>
      </w:hyperlink>
      <w:r w:rsidR="00100D5A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y otros modelos de bajo precio? Ante todo la crisis, que ha arrasado con el segmento medio, los coches de más de 12.000 o 13.000 euros. Igual que en otros sectores, el automóvil está polarizado entre los productos baratos y los de lujo. “Hay mucha gente que necesita un coche y ahora no puede pagar más de 8.000 euros”, explica David Barrientos, portavoz de ANFAC, la pa</w:t>
      </w:r>
      <w:r w:rsidR="0092227E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tronal de la industria</w:t>
      </w:r>
      <w:r w:rsidR="006F432B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. “Antes</w:t>
      </w:r>
      <w:r w:rsidR="00100D5A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había mayor alegría, pero ahora hay gente que solo va a comprar un coche cuando el suyo se </w:t>
      </w:r>
      <w:r w:rsidR="00100D5A" w:rsidRPr="00F25B04">
        <w:rPr>
          <w:rFonts w:ascii="Times New Roman" w:eastAsia="Times New Roman" w:hAnsi="Times New Roman" w:cs="Times New Roman"/>
          <w:b/>
          <w:sz w:val="24"/>
          <w:szCs w:val="24"/>
          <w:lang w:val="es-CL" w:eastAsia="fr-FR"/>
        </w:rPr>
        <w:t>estropea</w:t>
      </w:r>
      <w:r w:rsidR="00404213" w:rsidRPr="00F25B04">
        <w:rPr>
          <w:rStyle w:val="Appelnotedebasdep"/>
          <w:rFonts w:ascii="Times New Roman" w:eastAsia="Times New Roman" w:hAnsi="Times New Roman" w:cs="Times New Roman"/>
          <w:sz w:val="24"/>
          <w:szCs w:val="24"/>
          <w:lang w:val="es-CL" w:eastAsia="fr-FR"/>
        </w:rPr>
        <w:footnoteReference w:id="1"/>
      </w:r>
      <w:r w:rsidR="0092227E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”.</w:t>
      </w:r>
    </w:p>
    <w:p w:rsidR="00100D5A" w:rsidRPr="00F25B04" w:rsidRDefault="00100D5A" w:rsidP="001277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bookmarkStart w:id="0" w:name="sumario_1"/>
      <w:bookmarkStart w:id="1" w:name="sumario_4"/>
      <w:bookmarkEnd w:id="0"/>
      <w:bookmarkEnd w:id="1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Aparte de la crisis en Europa, la necesidad de ofertar coches </w:t>
      </w:r>
      <w:r w:rsidR="00F25B04" w:rsidRPr="0092227E">
        <w:rPr>
          <w:rFonts w:ascii="Times New Roman" w:eastAsia="Times New Roman" w:hAnsi="Times New Roman" w:cs="Times New Roman"/>
          <w:b/>
          <w:sz w:val="24"/>
          <w:szCs w:val="24"/>
          <w:lang w:val="es-CL" w:eastAsia="fr-FR"/>
        </w:rPr>
        <w:t>asequibles</w:t>
      </w:r>
      <w:r w:rsidR="00F25B04" w:rsidRPr="0092227E">
        <w:rPr>
          <w:rStyle w:val="Appelnotedebasdep"/>
          <w:rFonts w:ascii="Times New Roman" w:eastAsia="Times New Roman" w:hAnsi="Times New Roman" w:cs="Times New Roman"/>
          <w:b/>
          <w:sz w:val="24"/>
          <w:szCs w:val="24"/>
          <w:lang w:val="es-CL" w:eastAsia="fr-FR"/>
        </w:rPr>
        <w:footnoteReference w:id="2"/>
      </w:r>
      <w:r w:rsid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</w:t>
      </w: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para las clases medias</w:t>
      </w:r>
      <w:r w:rsidR="006F432B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de Asia o Latinoamérica es el otro objetivo del </w:t>
      </w: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segmento bajo. General Motors y Ford van a producir coches </w:t>
      </w:r>
      <w:proofErr w:type="spellStart"/>
      <w:r w:rsidRPr="00F25B04">
        <w:rPr>
          <w:rFonts w:ascii="Times New Roman" w:eastAsia="Times New Roman" w:hAnsi="Times New Roman" w:cs="Times New Roman"/>
          <w:i/>
          <w:iCs/>
          <w:sz w:val="24"/>
          <w:szCs w:val="24"/>
          <w:lang w:val="es-CL" w:eastAsia="fr-FR"/>
        </w:rPr>
        <w:t>lowcost</w:t>
      </w:r>
      <w:proofErr w:type="spellEnd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en India, un país en el que predominan los vehículos pequeños de marcas locales. </w:t>
      </w:r>
    </w:p>
    <w:p w:rsidR="00100D5A" w:rsidRPr="00F25B04" w:rsidRDefault="00100D5A" w:rsidP="001277AD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</w:pP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A pesar de los contratiempos, </w:t>
      </w:r>
      <w:hyperlink r:id="rId13" w:history="1">
        <w:r w:rsidRPr="00F25B04">
          <w:rPr>
            <w:rFonts w:ascii="Times New Roman" w:eastAsia="Times New Roman" w:hAnsi="Times New Roman" w:cs="Times New Roman"/>
            <w:sz w:val="24"/>
            <w:szCs w:val="24"/>
            <w:lang w:val="es-CL" w:eastAsia="fr-FR"/>
          </w:rPr>
          <w:t xml:space="preserve">el segmento </w:t>
        </w:r>
        <w:proofErr w:type="spellStart"/>
        <w:r w:rsidRPr="00F25B04">
          <w:rPr>
            <w:rFonts w:ascii="Times New Roman" w:eastAsia="Times New Roman" w:hAnsi="Times New Roman" w:cs="Times New Roman"/>
            <w:i/>
            <w:iCs/>
            <w:sz w:val="24"/>
            <w:szCs w:val="24"/>
            <w:lang w:val="es-CL" w:eastAsia="fr-FR"/>
          </w:rPr>
          <w:t>lowcost</w:t>
        </w:r>
        <w:proofErr w:type="spellEnd"/>
        <w:r w:rsidRPr="00F25B04">
          <w:rPr>
            <w:rFonts w:ascii="Times New Roman" w:eastAsia="Times New Roman" w:hAnsi="Times New Roman" w:cs="Times New Roman"/>
            <w:sz w:val="24"/>
            <w:szCs w:val="24"/>
            <w:lang w:val="es-CL" w:eastAsia="fr-FR"/>
          </w:rPr>
          <w:t xml:space="preserve"> ha venido para quedarse.</w:t>
        </w:r>
      </w:hyperlink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Cada vez hay más gente que quiere pagar lo menos posible por un coche, igual que en el textil o la electrónica. Y no sólo por ahorrar costes sino porque cada vez más conductores sólo dan un uso urbano a su vehículo. Según un estudio elaborado por </w:t>
      </w:r>
      <w:proofErr w:type="spellStart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Cetelem</w:t>
      </w:r>
      <w:proofErr w:type="spellEnd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en 2013, el 74% de los conductores españoles se ha planteado adquirir un </w:t>
      </w:r>
      <w:proofErr w:type="spellStart"/>
      <w:r w:rsidRPr="00F25B04">
        <w:rPr>
          <w:rFonts w:ascii="Times New Roman" w:eastAsia="Times New Roman" w:hAnsi="Times New Roman" w:cs="Times New Roman"/>
          <w:i/>
          <w:iCs/>
          <w:sz w:val="24"/>
          <w:szCs w:val="24"/>
          <w:lang w:val="es-CL" w:eastAsia="fr-FR"/>
        </w:rPr>
        <w:t>lowcost</w:t>
      </w:r>
      <w:proofErr w:type="spellEnd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. “Esto explica que la industria siga</w:t>
      </w:r>
      <w:r w:rsidR="006F432B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 reduciendo precios y construyendo</w:t>
      </w: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coches más pequeños”. “Los precios medios han bajado </w:t>
      </w:r>
      <w:bookmarkStart w:id="2" w:name="_GoBack"/>
      <w:bookmarkEnd w:id="2"/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hasta un 15% en los últimos cinco años</w:t>
      </w:r>
      <w:r w:rsidR="006F432B"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 xml:space="preserve"> y es probable que sigan bajando”</w:t>
      </w:r>
      <w:r w:rsidRPr="00F25B04">
        <w:rPr>
          <w:rFonts w:ascii="Times New Roman" w:eastAsia="Times New Roman" w:hAnsi="Times New Roman" w:cs="Times New Roman"/>
          <w:sz w:val="24"/>
          <w:szCs w:val="24"/>
          <w:lang w:val="es-CL" w:eastAsia="fr-FR"/>
        </w:rPr>
        <w:t>.  </w:t>
      </w:r>
    </w:p>
    <w:sectPr w:rsidR="00100D5A" w:rsidRPr="00F25B04" w:rsidSect="00F25B04">
      <w:pgSz w:w="11906" w:h="16838"/>
      <w:pgMar w:top="1418" w:right="1418" w:bottom="1418" w:left="1418" w:header="709" w:footer="709" w:gutter="0"/>
      <w:lnNumType w:countBy="5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3C8" w:rsidRDefault="001203C8" w:rsidP="00404213">
      <w:pPr>
        <w:spacing w:after="0" w:line="240" w:lineRule="auto"/>
      </w:pPr>
      <w:r>
        <w:separator/>
      </w:r>
    </w:p>
  </w:endnote>
  <w:endnote w:type="continuationSeparator" w:id="0">
    <w:p w:rsidR="001203C8" w:rsidRDefault="001203C8" w:rsidP="00404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3C8" w:rsidRDefault="001203C8" w:rsidP="00404213">
      <w:pPr>
        <w:spacing w:after="0" w:line="240" w:lineRule="auto"/>
      </w:pPr>
      <w:r>
        <w:separator/>
      </w:r>
    </w:p>
  </w:footnote>
  <w:footnote w:type="continuationSeparator" w:id="0">
    <w:p w:rsidR="001203C8" w:rsidRDefault="001203C8" w:rsidP="00404213">
      <w:pPr>
        <w:spacing w:after="0" w:line="240" w:lineRule="auto"/>
      </w:pPr>
      <w:r>
        <w:continuationSeparator/>
      </w:r>
    </w:p>
  </w:footnote>
  <w:footnote w:id="1">
    <w:p w:rsidR="00404213" w:rsidRDefault="00404213">
      <w:pPr>
        <w:pStyle w:val="Notedebasdepage"/>
        <w:rPr>
          <w:rFonts w:ascii="Arial" w:hAnsi="Arial" w:cs="Arial"/>
          <w:sz w:val="18"/>
          <w:szCs w:val="18"/>
        </w:rPr>
      </w:pPr>
      <w:r w:rsidRPr="00404213">
        <w:rPr>
          <w:rStyle w:val="Appelnotedebasdep"/>
          <w:rFonts w:ascii="Arial" w:hAnsi="Arial" w:cs="Arial"/>
          <w:sz w:val="18"/>
          <w:szCs w:val="18"/>
        </w:rPr>
        <w:footnoteRef/>
      </w:r>
      <w:proofErr w:type="spellStart"/>
      <w:r w:rsidRPr="00404213">
        <w:rPr>
          <w:rFonts w:ascii="Arial" w:hAnsi="Arial" w:cs="Arial"/>
          <w:sz w:val="18"/>
          <w:szCs w:val="18"/>
        </w:rPr>
        <w:t>Estropearse</w:t>
      </w:r>
      <w:proofErr w:type="spellEnd"/>
      <w:r w:rsidRPr="00404213">
        <w:rPr>
          <w:rFonts w:ascii="Arial" w:hAnsi="Arial" w:cs="Arial"/>
          <w:sz w:val="18"/>
          <w:szCs w:val="18"/>
        </w:rPr>
        <w:t> : tomber en panne</w:t>
      </w:r>
    </w:p>
    <w:p w:rsidR="006F432B" w:rsidRPr="00404213" w:rsidRDefault="006F432B">
      <w:pPr>
        <w:pStyle w:val="Notedebasdepage"/>
        <w:rPr>
          <w:rFonts w:ascii="Arial" w:hAnsi="Arial" w:cs="Arial"/>
          <w:sz w:val="18"/>
          <w:szCs w:val="18"/>
        </w:rPr>
      </w:pPr>
    </w:p>
  </w:footnote>
  <w:footnote w:id="2">
    <w:p w:rsidR="00F25B04" w:rsidRDefault="00F25B0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asequibles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 : abordables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305C8"/>
    <w:multiLevelType w:val="multilevel"/>
    <w:tmpl w:val="D7A69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2937F1"/>
    <w:multiLevelType w:val="multilevel"/>
    <w:tmpl w:val="BB7E8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5A"/>
    <w:rsid w:val="00100D5A"/>
    <w:rsid w:val="001203C8"/>
    <w:rsid w:val="001277AD"/>
    <w:rsid w:val="00137254"/>
    <w:rsid w:val="00404213"/>
    <w:rsid w:val="0048138B"/>
    <w:rsid w:val="00513C5C"/>
    <w:rsid w:val="006D67F0"/>
    <w:rsid w:val="006F432B"/>
    <w:rsid w:val="0092227E"/>
    <w:rsid w:val="00E431F1"/>
    <w:rsid w:val="00F25B04"/>
    <w:rsid w:val="00FF2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0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0D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0D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00D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rma">
    <w:name w:val="firma"/>
    <w:basedOn w:val="Policepardfaut"/>
    <w:rsid w:val="00100D5A"/>
  </w:style>
  <w:style w:type="character" w:customStyle="1" w:styleId="autor">
    <w:name w:val="autor"/>
    <w:basedOn w:val="Policepardfaut"/>
    <w:rsid w:val="00100D5A"/>
  </w:style>
  <w:style w:type="character" w:styleId="Lienhypertexte">
    <w:name w:val="Hyperlink"/>
    <w:basedOn w:val="Policepardfaut"/>
    <w:uiPriority w:val="99"/>
    <w:semiHidden/>
    <w:unhideWhenUsed/>
    <w:rsid w:val="00100D5A"/>
    <w:rPr>
      <w:color w:val="0000FF"/>
      <w:u w:val="single"/>
    </w:rPr>
  </w:style>
  <w:style w:type="paragraph" w:customStyle="1" w:styleId="figcaption">
    <w:name w:val="figcaption"/>
    <w:basedOn w:val="Normal"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100D5A"/>
  </w:style>
  <w:style w:type="paragraph" w:styleId="NormalWeb">
    <w:name w:val="Normal (Web)"/>
    <w:basedOn w:val="Normal"/>
    <w:uiPriority w:val="99"/>
    <w:semiHidden/>
    <w:unhideWhenUsed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0D5A"/>
    <w:rPr>
      <w:i/>
      <w:iCs/>
    </w:rPr>
  </w:style>
  <w:style w:type="character" w:customStyle="1" w:styleId="sinenlace">
    <w:name w:val="sin_enlace"/>
    <w:basedOn w:val="Policepardfaut"/>
    <w:rsid w:val="00100D5A"/>
  </w:style>
  <w:style w:type="paragraph" w:customStyle="1" w:styleId="textogrande">
    <w:name w:val="texto_grande"/>
    <w:basedOn w:val="Normal"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5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2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2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4213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25B04"/>
  </w:style>
  <w:style w:type="paragraph" w:styleId="Notedefin">
    <w:name w:val="endnote text"/>
    <w:basedOn w:val="Normal"/>
    <w:link w:val="NotedefinCar"/>
    <w:uiPriority w:val="99"/>
    <w:semiHidden/>
    <w:unhideWhenUsed/>
    <w:rsid w:val="00F25B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5B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5B0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100D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100D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00D5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00D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00D5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00D5A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irma">
    <w:name w:val="firma"/>
    <w:basedOn w:val="Policepardfaut"/>
    <w:rsid w:val="00100D5A"/>
  </w:style>
  <w:style w:type="character" w:customStyle="1" w:styleId="autor">
    <w:name w:val="autor"/>
    <w:basedOn w:val="Policepardfaut"/>
    <w:rsid w:val="00100D5A"/>
  </w:style>
  <w:style w:type="character" w:styleId="Lienhypertexte">
    <w:name w:val="Hyperlink"/>
    <w:basedOn w:val="Policepardfaut"/>
    <w:uiPriority w:val="99"/>
    <w:semiHidden/>
    <w:unhideWhenUsed/>
    <w:rsid w:val="00100D5A"/>
    <w:rPr>
      <w:color w:val="0000FF"/>
      <w:u w:val="single"/>
    </w:rPr>
  </w:style>
  <w:style w:type="paragraph" w:customStyle="1" w:styleId="figcaption">
    <w:name w:val="figcaption"/>
    <w:basedOn w:val="Normal"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ntador">
    <w:name w:val="contador"/>
    <w:basedOn w:val="Policepardfaut"/>
    <w:rsid w:val="00100D5A"/>
  </w:style>
  <w:style w:type="paragraph" w:styleId="NormalWeb">
    <w:name w:val="Normal (Web)"/>
    <w:basedOn w:val="Normal"/>
    <w:uiPriority w:val="99"/>
    <w:semiHidden/>
    <w:unhideWhenUsed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00D5A"/>
    <w:rPr>
      <w:i/>
      <w:iCs/>
    </w:rPr>
  </w:style>
  <w:style w:type="character" w:customStyle="1" w:styleId="sinenlace">
    <w:name w:val="sin_enlace"/>
    <w:basedOn w:val="Policepardfaut"/>
    <w:rsid w:val="00100D5A"/>
  </w:style>
  <w:style w:type="paragraph" w:customStyle="1" w:styleId="textogrande">
    <w:name w:val="texto_grande"/>
    <w:basedOn w:val="Normal"/>
    <w:rsid w:val="0010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0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0D5A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0421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04213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04213"/>
    <w:rPr>
      <w:vertAlign w:val="superscript"/>
    </w:rPr>
  </w:style>
  <w:style w:type="character" w:styleId="Numrodeligne">
    <w:name w:val="line number"/>
    <w:basedOn w:val="Policepardfaut"/>
    <w:uiPriority w:val="99"/>
    <w:semiHidden/>
    <w:unhideWhenUsed/>
    <w:rsid w:val="00F25B04"/>
  </w:style>
  <w:style w:type="paragraph" w:styleId="Notedefin">
    <w:name w:val="endnote text"/>
    <w:basedOn w:val="Normal"/>
    <w:link w:val="NotedefinCar"/>
    <w:uiPriority w:val="99"/>
    <w:semiHidden/>
    <w:unhideWhenUsed/>
    <w:rsid w:val="00F25B04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25B04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F25B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0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6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98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8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66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86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1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4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34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5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2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769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0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5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6906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pais.com/elpais/2012/10/04/motor/1349346993_155528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pais.com/tag/dacia/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pais.com/tag/renault/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economia.elpais.com/economia/2014/01/21/agencias/1390310191_903469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conomia.elpais.com/autor/fernando_barciela/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FB68C-81B7-480F-802A-ADF4D8774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2086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3</vt:i4>
      </vt:variant>
    </vt:vector>
  </HeadingPairs>
  <TitlesOfParts>
    <vt:vector size="4" baseType="lpstr">
      <vt:lpstr/>
      <vt:lpstr>BTS NRC 2015</vt:lpstr>
      <vt:lpstr>El imperio de los coches ‘low-cost’</vt:lpstr>
      <vt:lpstr>Texte n 10</vt:lpstr>
    </vt:vector>
  </TitlesOfParts>
  <Company>Hewlett-Packard Company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</dc:creator>
  <cp:lastModifiedBy>Valentine</cp:lastModifiedBy>
  <cp:revision>3</cp:revision>
  <cp:lastPrinted>2015-02-12T08:41:00Z</cp:lastPrinted>
  <dcterms:created xsi:type="dcterms:W3CDTF">2015-02-12T08:41:00Z</dcterms:created>
  <dcterms:modified xsi:type="dcterms:W3CDTF">2015-02-19T16:32:00Z</dcterms:modified>
</cp:coreProperties>
</file>