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31" w:rsidRDefault="00FA0674" w:rsidP="00475607">
      <w:pPr>
        <w:jc w:val="center"/>
        <w:rPr>
          <w:rFonts w:ascii="Arial" w:eastAsia="Times New Roman" w:hAnsi="Arial" w:cs="Arial"/>
          <w:color w:val="6E6766"/>
          <w:sz w:val="17"/>
          <w:szCs w:val="17"/>
          <w:lang w:val="es-ES" w:eastAsia="fr-FR"/>
        </w:rPr>
      </w:pPr>
      <w:bookmarkStart w:id="0" w:name="_GoBack"/>
      <w:bookmarkEnd w:id="0"/>
      <w:r w:rsidRPr="00E41A3E">
        <w:rPr>
          <w:rFonts w:ascii="Arial" w:eastAsia="Times New Roman" w:hAnsi="Arial" w:cs="Arial"/>
          <w:color w:val="6E6766"/>
          <w:sz w:val="17"/>
          <w:szCs w:val="17"/>
          <w:lang w:val="es-ES" w:eastAsia="fr-FR"/>
        </w:rPr>
        <w:t>)</w:t>
      </w:r>
      <w:r w:rsidRPr="00E41A3E">
        <w:rPr>
          <w:rFonts w:ascii="Arial" w:eastAsia="Times New Roman" w:hAnsi="Arial" w:cs="Arial"/>
          <w:color w:val="6E6766"/>
          <w:sz w:val="17"/>
          <w:szCs w:val="17"/>
          <w:lang w:val="es-ES" w:eastAsia="fr-FR"/>
        </w:rPr>
        <w:br/>
      </w:r>
      <w:r w:rsidR="00D164D1">
        <w:rPr>
          <w:rFonts w:ascii="Arial" w:eastAsia="Times New Roman" w:hAnsi="Arial" w:cs="Arial"/>
          <w:noProof/>
          <w:color w:val="6E6766"/>
          <w:sz w:val="17"/>
          <w:szCs w:val="17"/>
          <w:lang w:eastAsia="fr-FR"/>
        </w:rPr>
        <w:drawing>
          <wp:inline distT="0" distB="0" distL="0" distR="0" wp14:anchorId="1F4BEFFA" wp14:editId="3F41FC3F">
            <wp:extent cx="5257800" cy="7610475"/>
            <wp:effectExtent l="0" t="0" r="0" b="9525"/>
            <wp:docPr id="3" name="Image 3" descr="Retrato del niño Carlos Pomar Margrand. Imagen de la ficha in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ato del niño Carlos Pomar Margrand. Imagen de la ficha informati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74" w:rsidRDefault="00FA0674" w:rsidP="00FA0674">
      <w:pPr>
        <w:rPr>
          <w:rFonts w:ascii="Arial" w:eastAsia="Times New Roman" w:hAnsi="Arial" w:cs="Arial"/>
          <w:color w:val="6E6766"/>
          <w:sz w:val="17"/>
          <w:szCs w:val="17"/>
          <w:lang w:val="es-ES" w:eastAsia="fr-FR"/>
        </w:rPr>
      </w:pPr>
    </w:p>
    <w:p w:rsidR="00FA0674" w:rsidRPr="00475607" w:rsidRDefault="00FA0674" w:rsidP="0047560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F88C14"/>
          <w:sz w:val="24"/>
          <w:szCs w:val="24"/>
          <w:lang w:val="es-ES" w:eastAsia="fr-FR"/>
        </w:rPr>
      </w:pPr>
      <w:hyperlink r:id="rId5" w:history="1">
        <w:r w:rsidRPr="00475607">
          <w:rPr>
            <w:rFonts w:ascii="Times New Roman" w:eastAsia="Times New Roman" w:hAnsi="Times New Roman" w:cs="Times New Roman"/>
            <w:b/>
            <w:bCs/>
            <w:color w:val="666666"/>
            <w:sz w:val="20"/>
            <w:szCs w:val="20"/>
            <w:lang w:val="es-ES" w:eastAsia="fr-FR"/>
          </w:rPr>
          <w:t xml:space="preserve">Retrato del niño Carlos Pomar </w:t>
        </w:r>
        <w:proofErr w:type="spellStart"/>
        <w:r w:rsidRPr="00475607">
          <w:rPr>
            <w:rFonts w:ascii="Times New Roman" w:eastAsia="Times New Roman" w:hAnsi="Times New Roman" w:cs="Times New Roman"/>
            <w:b/>
            <w:bCs/>
            <w:color w:val="666666"/>
            <w:sz w:val="20"/>
            <w:szCs w:val="20"/>
            <w:lang w:val="es-ES" w:eastAsia="fr-FR"/>
          </w:rPr>
          <w:t>Margrand</w:t>
        </w:r>
        <w:proofErr w:type="spellEnd"/>
      </w:hyperlink>
      <w:r w:rsidRPr="00475607">
        <w:rPr>
          <w:rFonts w:ascii="Times New Roman" w:eastAsia="Times New Roman" w:hAnsi="Times New Roman" w:cs="Times New Roman"/>
          <w:b/>
          <w:bCs/>
          <w:color w:val="F88C14"/>
          <w:sz w:val="20"/>
          <w:szCs w:val="20"/>
          <w:lang w:val="es-ES" w:eastAsia="fr-FR"/>
        </w:rPr>
        <w:t xml:space="preserve"> </w:t>
      </w:r>
      <w:r w:rsidR="00475607" w:rsidRPr="00475607">
        <w:rPr>
          <w:rFonts w:ascii="Times New Roman" w:eastAsia="Times New Roman" w:hAnsi="Times New Roman" w:cs="Times New Roman"/>
          <w:b/>
          <w:bCs/>
          <w:color w:val="F88C14"/>
          <w:sz w:val="20"/>
          <w:szCs w:val="20"/>
          <w:lang w:val="es-ES" w:eastAsia="fr-FR"/>
        </w:rPr>
        <w:t xml:space="preserve"> </w:t>
      </w:r>
      <w:r w:rsidRPr="00475607">
        <w:rPr>
          <w:rFonts w:ascii="Times New Roman" w:eastAsia="Times New Roman" w:hAnsi="Times New Roman" w:cs="Times New Roman"/>
          <w:color w:val="6E6766"/>
          <w:sz w:val="20"/>
          <w:szCs w:val="20"/>
          <w:lang w:val="es-ES" w:eastAsia="fr-FR"/>
        </w:rPr>
        <w:t xml:space="preserve">ESQUIVEL, Antonio María (Sevilla, 1806 - </w:t>
      </w:r>
      <w:r w:rsidR="00475607" w:rsidRPr="00475607">
        <w:rPr>
          <w:rFonts w:ascii="Times New Roman" w:eastAsia="Times New Roman" w:hAnsi="Times New Roman" w:cs="Times New Roman"/>
          <w:color w:val="6E6766"/>
          <w:sz w:val="20"/>
          <w:szCs w:val="20"/>
          <w:lang w:val="es-ES" w:eastAsia="fr-FR"/>
        </w:rPr>
        <w:t>Madrid, 1857)</w:t>
      </w:r>
      <w:r w:rsidR="00475607" w:rsidRPr="00475607">
        <w:rPr>
          <w:rFonts w:ascii="Times New Roman" w:eastAsia="Times New Roman" w:hAnsi="Times New Roman" w:cs="Times New Roman"/>
          <w:color w:val="6E6766"/>
          <w:sz w:val="20"/>
          <w:szCs w:val="20"/>
          <w:lang w:val="es-ES" w:eastAsia="fr-FR"/>
        </w:rPr>
        <w:br/>
      </w:r>
      <w:r w:rsidR="00475607" w:rsidRPr="00475607">
        <w:rPr>
          <w:rFonts w:ascii="Times New Roman" w:eastAsia="Times New Roman" w:hAnsi="Times New Roman" w:cs="Times New Roman"/>
          <w:color w:val="6E6766"/>
          <w:sz w:val="24"/>
          <w:szCs w:val="24"/>
          <w:lang w:val="es-ES" w:eastAsia="fr-FR"/>
        </w:rPr>
        <w:t xml:space="preserve">Óleo sobre Lienzo </w:t>
      </w:r>
      <w:r w:rsidRPr="00475607">
        <w:rPr>
          <w:rFonts w:ascii="Times New Roman" w:eastAsia="Times New Roman" w:hAnsi="Times New Roman" w:cs="Times New Roman"/>
          <w:color w:val="6E6766"/>
          <w:sz w:val="24"/>
          <w:szCs w:val="24"/>
          <w:lang w:val="es-ES" w:eastAsia="fr-FR"/>
        </w:rPr>
        <w:t>125 x 92 cm</w:t>
      </w:r>
      <w:r w:rsidR="00475607" w:rsidRPr="00475607">
        <w:rPr>
          <w:rFonts w:ascii="Times New Roman" w:eastAsia="Times New Roman" w:hAnsi="Times New Roman" w:cs="Times New Roman"/>
          <w:color w:val="6E6766"/>
          <w:sz w:val="24"/>
          <w:szCs w:val="24"/>
          <w:lang w:val="es-ES" w:eastAsia="fr-FR"/>
        </w:rPr>
        <w:t>, 1851.</w:t>
      </w:r>
      <w:r w:rsidRPr="00475607">
        <w:rPr>
          <w:rFonts w:ascii="Times New Roman" w:eastAsia="Times New Roman" w:hAnsi="Times New Roman" w:cs="Times New Roman"/>
          <w:color w:val="6E6766"/>
          <w:sz w:val="24"/>
          <w:szCs w:val="24"/>
          <w:lang w:val="es-ES" w:eastAsia="fr-FR"/>
        </w:rPr>
        <w:br/>
      </w:r>
    </w:p>
    <w:sectPr w:rsidR="00FA0674" w:rsidRPr="0047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7F"/>
    <w:rsid w:val="001C1631"/>
    <w:rsid w:val="00475607"/>
    <w:rsid w:val="0076287F"/>
    <w:rsid w:val="00C55A95"/>
    <w:rsid w:val="00D164D1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194A-903B-4B1C-A162-5E62C4B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6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cultura/museos/MBASE/index.jsp?redirect=S2_3_1.jsp&amp;pagina=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LACRIQUE</dc:creator>
  <cp:keywords/>
  <dc:description/>
  <cp:lastModifiedBy>Nicolas Florideau</cp:lastModifiedBy>
  <cp:revision>2</cp:revision>
  <dcterms:created xsi:type="dcterms:W3CDTF">2017-08-28T09:27:00Z</dcterms:created>
  <dcterms:modified xsi:type="dcterms:W3CDTF">2017-08-28T09:27:00Z</dcterms:modified>
</cp:coreProperties>
</file>