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2BC" w:rsidRPr="00E55880" w:rsidRDefault="00B612BC" w:rsidP="00E348DD">
      <w:pPr>
        <w:suppressLineNumbers/>
        <w:pBdr>
          <w:top w:val="single" w:sz="4" w:space="0" w:color="auto"/>
          <w:left w:val="single" w:sz="4" w:space="4" w:color="auto"/>
          <w:bottom w:val="single" w:sz="4" w:space="1" w:color="auto"/>
          <w:right w:val="single" w:sz="4" w:space="4" w:color="auto"/>
        </w:pBdr>
        <w:jc w:val="center"/>
        <w:rPr>
          <w:rFonts w:ascii="Times New Roman" w:hAnsi="Times New Roman" w:cs="Times New Roman"/>
          <w:b/>
          <w:sz w:val="36"/>
          <w:szCs w:val="36"/>
        </w:rPr>
      </w:pPr>
      <w:r w:rsidRPr="00E55880">
        <w:rPr>
          <w:rFonts w:ascii="Times New Roman" w:hAnsi="Times New Roman" w:cs="Times New Roman"/>
          <w:b/>
          <w:sz w:val="36"/>
          <w:szCs w:val="36"/>
        </w:rPr>
        <w:t>BTS BANQUE</w:t>
      </w:r>
    </w:p>
    <w:p w:rsidR="00B612BC" w:rsidRPr="00E55880" w:rsidRDefault="00B612BC" w:rsidP="00E348DD">
      <w:pPr>
        <w:suppressLineNumbers/>
        <w:pBdr>
          <w:top w:val="single" w:sz="4" w:space="0"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E55880">
        <w:rPr>
          <w:rFonts w:ascii="Times New Roman" w:hAnsi="Times New Roman" w:cs="Times New Roman"/>
          <w:b/>
          <w:sz w:val="28"/>
          <w:szCs w:val="28"/>
        </w:rPr>
        <w:t>SESSION 2014</w:t>
      </w:r>
    </w:p>
    <w:p w:rsidR="00B612BC" w:rsidRPr="00E55880" w:rsidRDefault="00B612BC" w:rsidP="00E348DD">
      <w:pPr>
        <w:suppressLineNumbers/>
        <w:pBdr>
          <w:top w:val="single" w:sz="4" w:space="0" w:color="auto"/>
          <w:left w:val="single" w:sz="4" w:space="4" w:color="auto"/>
          <w:bottom w:val="single" w:sz="4" w:space="1" w:color="auto"/>
          <w:right w:val="single" w:sz="4" w:space="4" w:color="auto"/>
        </w:pBdr>
        <w:jc w:val="center"/>
        <w:rPr>
          <w:rFonts w:ascii="Times New Roman" w:hAnsi="Times New Roman" w:cs="Times New Roman"/>
          <w:b/>
          <w:sz w:val="36"/>
          <w:szCs w:val="36"/>
        </w:rPr>
      </w:pPr>
      <w:r w:rsidRPr="00E55880">
        <w:rPr>
          <w:rFonts w:ascii="Times New Roman" w:hAnsi="Times New Roman" w:cs="Times New Roman"/>
          <w:b/>
          <w:sz w:val="36"/>
          <w:szCs w:val="36"/>
        </w:rPr>
        <w:t>EPREUVE ORALE D’ESPAGNOL</w:t>
      </w:r>
    </w:p>
    <w:p w:rsidR="00B612BC" w:rsidRPr="00E348DD" w:rsidRDefault="00E348DD" w:rsidP="00E348DD">
      <w:pPr>
        <w:suppressLineNumbers/>
        <w:rPr>
          <w:rFonts w:ascii="Times New Roman" w:hAnsi="Times New Roman" w:cs="Times New Roman"/>
          <w:b/>
          <w:sz w:val="28"/>
          <w:szCs w:val="28"/>
        </w:rPr>
      </w:pPr>
      <w:r w:rsidRPr="00E348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48DD">
        <w:rPr>
          <w:rFonts w:ascii="Times New Roman" w:hAnsi="Times New Roman" w:cs="Times New Roman"/>
          <w:sz w:val="24"/>
          <w:szCs w:val="24"/>
        </w:rPr>
        <w:t xml:space="preserve">     </w:t>
      </w:r>
      <w:r>
        <w:rPr>
          <w:rFonts w:ascii="Times New Roman" w:hAnsi="Times New Roman" w:cs="Times New Roman"/>
          <w:b/>
          <w:sz w:val="28"/>
          <w:szCs w:val="28"/>
        </w:rPr>
        <w:t xml:space="preserve">TEXTE </w:t>
      </w:r>
      <w:r w:rsidRPr="00E348DD">
        <w:rPr>
          <w:rFonts w:ascii="Times New Roman" w:hAnsi="Times New Roman" w:cs="Times New Roman"/>
          <w:b/>
          <w:sz w:val="28"/>
          <w:szCs w:val="28"/>
        </w:rPr>
        <w:t>5</w:t>
      </w:r>
    </w:p>
    <w:p w:rsidR="00C5463B" w:rsidRPr="001C4D72" w:rsidRDefault="004C1CCF" w:rsidP="00E348DD">
      <w:pPr>
        <w:suppressLineNumbers/>
        <w:jc w:val="center"/>
        <w:rPr>
          <w:rFonts w:ascii="Times New Roman" w:hAnsi="Times New Roman" w:cs="Times New Roman"/>
          <w:b/>
          <w:sz w:val="28"/>
          <w:szCs w:val="28"/>
          <w:lang w:val="es-ES"/>
        </w:rPr>
      </w:pPr>
      <w:r>
        <w:rPr>
          <w:rFonts w:ascii="Times New Roman" w:hAnsi="Times New Roman" w:cs="Times New Roman"/>
          <w:b/>
          <w:sz w:val="28"/>
          <w:szCs w:val="28"/>
          <w:lang w:val="es-ES"/>
        </w:rPr>
        <w:t>Las tarjetas de crédito</w:t>
      </w:r>
      <w:r w:rsidR="00C5463B" w:rsidRPr="001C4D72">
        <w:rPr>
          <w:rFonts w:ascii="Times New Roman" w:hAnsi="Times New Roman" w:cs="Times New Roman"/>
          <w:b/>
          <w:sz w:val="28"/>
          <w:szCs w:val="28"/>
          <w:lang w:val="es-ES"/>
        </w:rPr>
        <w:t xml:space="preserve"> </w:t>
      </w:r>
      <w:r w:rsidR="00891159">
        <w:rPr>
          <w:rFonts w:ascii="Times New Roman" w:hAnsi="Times New Roman" w:cs="Times New Roman"/>
          <w:b/>
          <w:sz w:val="28"/>
          <w:szCs w:val="28"/>
          <w:lang w:val="es-ES"/>
        </w:rPr>
        <w:t xml:space="preserve">disminuyen </w:t>
      </w:r>
      <w:r w:rsidR="00C5463B" w:rsidRPr="001C4D72">
        <w:rPr>
          <w:rFonts w:ascii="Times New Roman" w:hAnsi="Times New Roman" w:cs="Times New Roman"/>
          <w:b/>
          <w:sz w:val="28"/>
          <w:szCs w:val="28"/>
          <w:lang w:val="es-ES"/>
        </w:rPr>
        <w:t>por el miedo al impago</w:t>
      </w:r>
    </w:p>
    <w:p w:rsidR="00B612BC" w:rsidRDefault="00C5463B" w:rsidP="00E14475">
      <w:pPr>
        <w:jc w:val="both"/>
        <w:rPr>
          <w:rFonts w:ascii="Times New Roman" w:hAnsi="Times New Roman" w:cs="Times New Roman"/>
          <w:sz w:val="24"/>
          <w:szCs w:val="24"/>
          <w:lang w:val="es-ES"/>
        </w:rPr>
      </w:pPr>
      <w:r w:rsidRPr="00C5463B">
        <w:rPr>
          <w:rFonts w:ascii="Times New Roman" w:hAnsi="Times New Roman" w:cs="Times New Roman"/>
          <w:sz w:val="24"/>
          <w:szCs w:val="24"/>
          <w:lang w:val="es-ES"/>
        </w:rPr>
        <w:t>Los consumidores usan las tarjetas de crédito con más frecuencia, pero el importe medio que abonan</w:t>
      </w:r>
      <w:r w:rsidR="00E348DD">
        <w:rPr>
          <w:rStyle w:val="Appelnotedebasdep"/>
          <w:rFonts w:ascii="Times New Roman" w:hAnsi="Times New Roman" w:cs="Times New Roman"/>
          <w:sz w:val="24"/>
          <w:szCs w:val="24"/>
          <w:lang w:val="es-ES"/>
        </w:rPr>
        <w:footnoteReference w:id="1"/>
      </w:r>
      <w:r w:rsidRPr="00C5463B">
        <w:rPr>
          <w:rFonts w:ascii="Times New Roman" w:hAnsi="Times New Roman" w:cs="Times New Roman"/>
          <w:sz w:val="24"/>
          <w:szCs w:val="24"/>
          <w:lang w:val="es-ES"/>
        </w:rPr>
        <w:t xml:space="preserve"> con este dinero de plástico se ha reducido un 15% desde el año pasado, según </w:t>
      </w:r>
      <w:proofErr w:type="spellStart"/>
      <w:r w:rsidRPr="00C5463B">
        <w:rPr>
          <w:rFonts w:ascii="Times New Roman" w:hAnsi="Times New Roman" w:cs="Times New Roman"/>
          <w:sz w:val="24"/>
          <w:szCs w:val="24"/>
          <w:lang w:val="es-ES"/>
        </w:rPr>
        <w:t>Mastercard</w:t>
      </w:r>
      <w:proofErr w:type="spellEnd"/>
      <w:r w:rsidRPr="00C5463B">
        <w:rPr>
          <w:rFonts w:ascii="Times New Roman" w:hAnsi="Times New Roman" w:cs="Times New Roman"/>
          <w:sz w:val="24"/>
          <w:szCs w:val="24"/>
          <w:lang w:val="es-ES"/>
        </w:rPr>
        <w:t>. El miedo a no recuperar el dinero prestado ha provocado que la banca reduzca el número de tarjetas de crédito que concede a sus clientes</w:t>
      </w:r>
      <w:r w:rsidR="00B612BC">
        <w:rPr>
          <w:rFonts w:ascii="Times New Roman" w:hAnsi="Times New Roman" w:cs="Times New Roman"/>
          <w:sz w:val="24"/>
          <w:szCs w:val="24"/>
          <w:lang w:val="es-ES"/>
        </w:rPr>
        <w:t>.</w:t>
      </w:r>
    </w:p>
    <w:p w:rsidR="00C5463B" w:rsidRPr="00C5463B" w:rsidRDefault="00C5463B" w:rsidP="00E14475">
      <w:pPr>
        <w:jc w:val="both"/>
        <w:rPr>
          <w:rFonts w:ascii="Times New Roman" w:hAnsi="Times New Roman" w:cs="Times New Roman"/>
          <w:sz w:val="24"/>
          <w:szCs w:val="24"/>
          <w:lang w:val="es-ES"/>
        </w:rPr>
      </w:pPr>
      <w:r w:rsidRPr="00C5463B">
        <w:rPr>
          <w:rFonts w:ascii="Times New Roman" w:hAnsi="Times New Roman" w:cs="Times New Roman"/>
          <w:sz w:val="24"/>
          <w:szCs w:val="24"/>
          <w:lang w:val="es-ES"/>
        </w:rPr>
        <w:t>Al contrario de lo que sucede con las tarjetas de crédito, la penetración de las de débito no ha dejado de crecer. De hecho, en 2013 esta modalidad ha registrado su máximo histórico, ya que un 65,7% de los encuestados afirma tener, al menos, uno de estos instrumentos de pago.</w:t>
      </w:r>
    </w:p>
    <w:p w:rsidR="00C5463B" w:rsidRPr="00C5463B" w:rsidRDefault="00C5463B" w:rsidP="00E14475">
      <w:pPr>
        <w:jc w:val="both"/>
        <w:rPr>
          <w:rFonts w:ascii="Times New Roman" w:hAnsi="Times New Roman" w:cs="Times New Roman"/>
          <w:sz w:val="24"/>
          <w:szCs w:val="24"/>
          <w:lang w:val="es-ES"/>
        </w:rPr>
      </w:pPr>
      <w:r w:rsidRPr="00C5463B">
        <w:rPr>
          <w:rFonts w:ascii="Times New Roman" w:hAnsi="Times New Roman" w:cs="Times New Roman"/>
          <w:sz w:val="24"/>
          <w:szCs w:val="24"/>
          <w:lang w:val="es-ES"/>
        </w:rPr>
        <w:t xml:space="preserve">El Barómetro Anual de las Tarjetas de </w:t>
      </w:r>
      <w:proofErr w:type="spellStart"/>
      <w:r w:rsidRPr="00C5463B">
        <w:rPr>
          <w:rFonts w:ascii="Times New Roman" w:hAnsi="Times New Roman" w:cs="Times New Roman"/>
          <w:sz w:val="24"/>
          <w:szCs w:val="24"/>
          <w:lang w:val="es-ES"/>
        </w:rPr>
        <w:t>Mastercard</w:t>
      </w:r>
      <w:proofErr w:type="spellEnd"/>
      <w:r w:rsidRPr="00C5463B">
        <w:rPr>
          <w:rFonts w:ascii="Times New Roman" w:hAnsi="Times New Roman" w:cs="Times New Roman"/>
          <w:sz w:val="24"/>
          <w:szCs w:val="24"/>
          <w:lang w:val="es-ES"/>
        </w:rPr>
        <w:t xml:space="preserve"> destaca que más del 23% de los encuestados aseguraron utilizar la Red para realizar sus compras en 2013, lo que representa un incremento de más del 14% respecto a 2012.</w:t>
      </w:r>
    </w:p>
    <w:p w:rsidR="00C5463B" w:rsidRPr="00C5463B" w:rsidRDefault="00C5463B" w:rsidP="00E14475">
      <w:pPr>
        <w:jc w:val="both"/>
        <w:rPr>
          <w:rFonts w:ascii="Times New Roman" w:hAnsi="Times New Roman" w:cs="Times New Roman"/>
          <w:sz w:val="24"/>
          <w:szCs w:val="24"/>
          <w:lang w:val="es-ES"/>
        </w:rPr>
      </w:pPr>
      <w:bookmarkStart w:id="0" w:name="_GoBack"/>
      <w:bookmarkEnd w:id="0"/>
      <w:r w:rsidRPr="00C5463B">
        <w:rPr>
          <w:rFonts w:ascii="Times New Roman" w:hAnsi="Times New Roman" w:cs="Times New Roman"/>
          <w:sz w:val="24"/>
          <w:szCs w:val="24"/>
          <w:lang w:val="es-ES"/>
        </w:rPr>
        <w:t>Las tarjetas pueden ser una herramienta</w:t>
      </w:r>
      <w:r w:rsidR="00E348DD">
        <w:rPr>
          <w:rStyle w:val="Appelnotedebasdep"/>
          <w:rFonts w:ascii="Times New Roman" w:hAnsi="Times New Roman" w:cs="Times New Roman"/>
          <w:sz w:val="24"/>
          <w:szCs w:val="24"/>
          <w:lang w:val="es-ES"/>
        </w:rPr>
        <w:footnoteReference w:id="2"/>
      </w:r>
      <w:r w:rsidRPr="00C5463B">
        <w:rPr>
          <w:rFonts w:ascii="Times New Roman" w:hAnsi="Times New Roman" w:cs="Times New Roman"/>
          <w:sz w:val="24"/>
          <w:szCs w:val="24"/>
          <w:lang w:val="es-ES"/>
        </w:rPr>
        <w:t xml:space="preserve"> muy útil para la planificación y el control de las finanzas personales, además de un método cómodo y seguro para realizar pagos, por ejemplo, cuando viajamos al extranjero. Sin embargo, pueden tener algunos contras para el consumidor. El primero (y uno de los más graves) tiene que ver con la extracción de dinero en los cajeros. Como ya advertimos desde </w:t>
      </w:r>
      <w:proofErr w:type="spellStart"/>
      <w:r w:rsidRPr="00C5463B">
        <w:rPr>
          <w:rFonts w:ascii="Times New Roman" w:hAnsi="Times New Roman" w:cs="Times New Roman"/>
          <w:sz w:val="24"/>
          <w:szCs w:val="24"/>
          <w:lang w:val="es-ES"/>
        </w:rPr>
        <w:t>Kelisto</w:t>
      </w:r>
      <w:proofErr w:type="spellEnd"/>
      <w:r w:rsidRPr="00C5463B">
        <w:rPr>
          <w:rFonts w:ascii="Times New Roman" w:hAnsi="Times New Roman" w:cs="Times New Roman"/>
          <w:sz w:val="24"/>
          <w:szCs w:val="24"/>
          <w:lang w:val="es-ES"/>
        </w:rPr>
        <w:t xml:space="preserve">, todas las comisiones que aplica la banca por retirar dinero de los dispensadores se han incrementado en los últimos siete años, tanto en las tarjetas de crédito como en las de débito. Asimismo, el consumidor debe estar muy atento a los intereses que le cobra su banco con las tarjetas de tipo </w:t>
      </w:r>
      <w:proofErr w:type="spellStart"/>
      <w:r w:rsidRPr="00C5463B">
        <w:rPr>
          <w:rFonts w:ascii="Times New Roman" w:hAnsi="Times New Roman" w:cs="Times New Roman"/>
          <w:sz w:val="24"/>
          <w:szCs w:val="24"/>
          <w:lang w:val="es-ES"/>
        </w:rPr>
        <w:t>revolving</w:t>
      </w:r>
      <w:proofErr w:type="spellEnd"/>
      <w:r w:rsidRPr="00C5463B">
        <w:rPr>
          <w:rFonts w:ascii="Times New Roman" w:hAnsi="Times New Roman" w:cs="Times New Roman"/>
          <w:sz w:val="24"/>
          <w:szCs w:val="24"/>
          <w:lang w:val="es-ES"/>
        </w:rPr>
        <w:t>, que permiten financiar las compras a plazos, pagando una cantidad fija cada mes.  Tal y como denunció hace unos meses la Asociación de Usuarios de Bancos, Cajas y Seguros de España (</w:t>
      </w:r>
      <w:proofErr w:type="spellStart"/>
      <w:r w:rsidRPr="00C5463B">
        <w:rPr>
          <w:rFonts w:ascii="Times New Roman" w:hAnsi="Times New Roman" w:cs="Times New Roman"/>
          <w:sz w:val="24"/>
          <w:szCs w:val="24"/>
          <w:lang w:val="es-ES"/>
        </w:rPr>
        <w:t>Adicae</w:t>
      </w:r>
      <w:proofErr w:type="spellEnd"/>
      <w:r w:rsidRPr="00C5463B">
        <w:rPr>
          <w:rFonts w:ascii="Times New Roman" w:hAnsi="Times New Roman" w:cs="Times New Roman"/>
          <w:sz w:val="24"/>
          <w:szCs w:val="24"/>
          <w:lang w:val="es-ES"/>
        </w:rPr>
        <w:t>), los intereses que las entidades cobran por financiarse con dinero de plástico pueden llegar a alcanzar el 30%.</w:t>
      </w:r>
    </w:p>
    <w:p w:rsidR="00C5463B" w:rsidRPr="00C5463B" w:rsidRDefault="00C5463B" w:rsidP="00E14475">
      <w:pPr>
        <w:jc w:val="both"/>
        <w:rPr>
          <w:rFonts w:ascii="Times New Roman" w:hAnsi="Times New Roman" w:cs="Times New Roman"/>
          <w:sz w:val="24"/>
          <w:szCs w:val="24"/>
          <w:lang w:val="es-ES"/>
        </w:rPr>
      </w:pPr>
    </w:p>
    <w:p w:rsidR="00C5463B" w:rsidRPr="00C5463B" w:rsidRDefault="00E348DD" w:rsidP="00E348DD">
      <w:pPr>
        <w:suppressLineNumbers/>
        <w:jc w:val="right"/>
        <w:rPr>
          <w:rFonts w:ascii="Times New Roman" w:hAnsi="Times New Roman" w:cs="Times New Roman"/>
          <w:sz w:val="24"/>
          <w:szCs w:val="24"/>
          <w:lang w:val="es-ES"/>
        </w:rPr>
      </w:pPr>
      <w:r w:rsidRPr="00E348DD">
        <w:rPr>
          <w:rFonts w:ascii="Times New Roman" w:hAnsi="Times New Roman" w:cs="Times New Roman"/>
          <w:i/>
          <w:sz w:val="24"/>
          <w:szCs w:val="24"/>
          <w:lang w:val="es-ES"/>
        </w:rPr>
        <w:t>KELISTO.ES</w:t>
      </w:r>
      <w:r>
        <w:rPr>
          <w:rFonts w:ascii="Times New Roman" w:hAnsi="Times New Roman" w:cs="Times New Roman"/>
          <w:sz w:val="24"/>
          <w:szCs w:val="24"/>
          <w:lang w:val="es-ES"/>
        </w:rPr>
        <w:t>- 26/11/ 2013</w:t>
      </w:r>
    </w:p>
    <w:p w:rsidR="0099259B" w:rsidRPr="00C5463B" w:rsidRDefault="00FB0A20" w:rsidP="00E348DD">
      <w:pPr>
        <w:suppressLineNumbers/>
        <w:rPr>
          <w:rFonts w:ascii="Times New Roman" w:hAnsi="Times New Roman" w:cs="Times New Roman"/>
          <w:sz w:val="24"/>
          <w:szCs w:val="24"/>
          <w:lang w:val="es-ES"/>
        </w:rPr>
      </w:pPr>
    </w:p>
    <w:sectPr w:rsidR="0099259B" w:rsidRPr="00C5463B" w:rsidSect="00E348DD">
      <w:type w:val="continuous"/>
      <w:pgSz w:w="11906" w:h="16838"/>
      <w:pgMar w:top="1418" w:right="1418" w:bottom="1418" w:left="1418" w:header="709" w:footer="709" w:gutter="0"/>
      <w:lnNumType w:countBy="5"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A20" w:rsidRDefault="00FB0A20" w:rsidP="00E348DD">
      <w:pPr>
        <w:spacing w:after="0" w:line="240" w:lineRule="auto"/>
      </w:pPr>
      <w:r>
        <w:separator/>
      </w:r>
    </w:p>
  </w:endnote>
  <w:endnote w:type="continuationSeparator" w:id="0">
    <w:p w:rsidR="00FB0A20" w:rsidRDefault="00FB0A20" w:rsidP="00E34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A20" w:rsidRDefault="00FB0A20" w:rsidP="00E348DD">
      <w:pPr>
        <w:spacing w:after="0" w:line="240" w:lineRule="auto"/>
      </w:pPr>
      <w:r>
        <w:separator/>
      </w:r>
    </w:p>
  </w:footnote>
  <w:footnote w:type="continuationSeparator" w:id="0">
    <w:p w:rsidR="00FB0A20" w:rsidRDefault="00FB0A20" w:rsidP="00E348DD">
      <w:pPr>
        <w:spacing w:after="0" w:line="240" w:lineRule="auto"/>
      </w:pPr>
      <w:r>
        <w:continuationSeparator/>
      </w:r>
    </w:p>
  </w:footnote>
  <w:footnote w:id="1">
    <w:p w:rsidR="00E348DD" w:rsidRDefault="00E348DD">
      <w:pPr>
        <w:pStyle w:val="Notedebasdepage"/>
      </w:pPr>
      <w:r>
        <w:rPr>
          <w:rStyle w:val="Appelnotedebasdep"/>
        </w:rPr>
        <w:footnoteRef/>
      </w:r>
      <w:r>
        <w:t xml:space="preserve"> </w:t>
      </w:r>
      <w:proofErr w:type="spellStart"/>
      <w:r>
        <w:t>Abonar</w:t>
      </w:r>
      <w:proofErr w:type="spellEnd"/>
      <w:r>
        <w:t xml:space="preserve"> : </w:t>
      </w:r>
      <w:proofErr w:type="spellStart"/>
      <w:r>
        <w:t>pagar</w:t>
      </w:r>
      <w:proofErr w:type="spellEnd"/>
    </w:p>
  </w:footnote>
  <w:footnote w:id="2">
    <w:p w:rsidR="00E348DD" w:rsidRDefault="00E348DD">
      <w:pPr>
        <w:pStyle w:val="Notedebasdepage"/>
      </w:pPr>
      <w:r>
        <w:rPr>
          <w:rStyle w:val="Appelnotedebasdep"/>
        </w:rPr>
        <w:footnoteRef/>
      </w:r>
      <w:r>
        <w:t xml:space="preserve"> </w:t>
      </w:r>
      <w:proofErr w:type="spellStart"/>
      <w:r>
        <w:t>Herramienta</w:t>
      </w:r>
      <w:proofErr w:type="spellEnd"/>
      <w:r>
        <w:t> : outil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5463B"/>
    <w:rsid w:val="00130FE5"/>
    <w:rsid w:val="001C4D72"/>
    <w:rsid w:val="002756BD"/>
    <w:rsid w:val="00294491"/>
    <w:rsid w:val="004C1CCF"/>
    <w:rsid w:val="004C6461"/>
    <w:rsid w:val="00557DBC"/>
    <w:rsid w:val="005903B1"/>
    <w:rsid w:val="00763DC0"/>
    <w:rsid w:val="00891159"/>
    <w:rsid w:val="008A0798"/>
    <w:rsid w:val="00B612BC"/>
    <w:rsid w:val="00C5463B"/>
    <w:rsid w:val="00E14475"/>
    <w:rsid w:val="00E348DD"/>
    <w:rsid w:val="00E55880"/>
    <w:rsid w:val="00F52EB7"/>
    <w:rsid w:val="00FB0A2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4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348D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348DD"/>
    <w:rPr>
      <w:sz w:val="20"/>
      <w:szCs w:val="20"/>
    </w:rPr>
  </w:style>
  <w:style w:type="character" w:styleId="Appelnotedebasdep">
    <w:name w:val="footnote reference"/>
    <w:basedOn w:val="Policepardfaut"/>
    <w:uiPriority w:val="99"/>
    <w:semiHidden/>
    <w:unhideWhenUsed/>
    <w:rsid w:val="00E348DD"/>
    <w:rPr>
      <w:vertAlign w:val="superscript"/>
    </w:rPr>
  </w:style>
  <w:style w:type="character" w:styleId="Numrodeligne">
    <w:name w:val="line number"/>
    <w:basedOn w:val="Policepardfaut"/>
    <w:uiPriority w:val="99"/>
    <w:semiHidden/>
    <w:unhideWhenUsed/>
    <w:rsid w:val="00E348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EC115-7440-4E1B-9B7C-BA44386C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313</Words>
  <Characters>1724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Education</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Lycée Jules Siegfried</dc:creator>
  <cp:keywords/>
  <dc:description/>
  <cp:lastModifiedBy>Virginie</cp:lastModifiedBy>
  <cp:revision>8</cp:revision>
  <dcterms:created xsi:type="dcterms:W3CDTF">2013-12-03T13:43:00Z</dcterms:created>
  <dcterms:modified xsi:type="dcterms:W3CDTF">2014-06-12T21:10:00Z</dcterms:modified>
</cp:coreProperties>
</file>