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1F" w:rsidRPr="00592D43" w:rsidRDefault="00177E1F" w:rsidP="00010947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D43">
        <w:rPr>
          <w:rFonts w:ascii="Times New Roman" w:hAnsi="Times New Roman" w:cs="Times New Roman"/>
          <w:b/>
          <w:sz w:val="36"/>
          <w:szCs w:val="36"/>
        </w:rPr>
        <w:t>BTS BANQUE</w:t>
      </w:r>
    </w:p>
    <w:p w:rsidR="00177E1F" w:rsidRPr="00592D43" w:rsidRDefault="00177E1F" w:rsidP="00010947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43">
        <w:rPr>
          <w:rFonts w:ascii="Times New Roman" w:hAnsi="Times New Roman" w:cs="Times New Roman"/>
          <w:b/>
          <w:sz w:val="28"/>
          <w:szCs w:val="28"/>
        </w:rPr>
        <w:t>SESSION 2014</w:t>
      </w:r>
    </w:p>
    <w:p w:rsidR="00177E1F" w:rsidRPr="00592D43" w:rsidRDefault="00177E1F" w:rsidP="00010947">
      <w:pPr>
        <w:suppressLineNumber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2D43">
        <w:rPr>
          <w:rFonts w:ascii="Times New Roman" w:hAnsi="Times New Roman" w:cs="Times New Roman"/>
          <w:b/>
          <w:sz w:val="36"/>
          <w:szCs w:val="36"/>
        </w:rPr>
        <w:t>EPREUVE ORALE D’ESPAGNOL</w:t>
      </w:r>
    </w:p>
    <w:p w:rsidR="00177E1F" w:rsidRPr="00316E2E" w:rsidRDefault="00177E1F" w:rsidP="00010947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TEXTE 15</w:t>
      </w:r>
    </w:p>
    <w:p w:rsidR="006A1877" w:rsidRPr="00177E1F" w:rsidRDefault="006A1877" w:rsidP="00010947">
      <w:pPr>
        <w:suppressLineNumbers/>
        <w:spacing w:before="100" w:beforeAutospacing="1" w:after="100" w:afterAutospacing="1" w:line="390" w:lineRule="atLeast"/>
        <w:jc w:val="center"/>
        <w:rPr>
          <w:rFonts w:ascii="Newroman" w:eastAsia="Times New Roman" w:hAnsi="Newroman" w:cs="Arial"/>
          <w:b/>
          <w:color w:val="000000"/>
          <w:spacing w:val="-5"/>
          <w:kern w:val="36"/>
          <w:sz w:val="28"/>
          <w:szCs w:val="28"/>
          <w:lang w:eastAsia="fr-FR"/>
        </w:rPr>
      </w:pPr>
      <w:r w:rsidRPr="00112297">
        <w:rPr>
          <w:rFonts w:ascii="Newroman" w:eastAsia="Times New Roman" w:hAnsi="Newroman" w:cs="Arial"/>
          <w:b/>
          <w:color w:val="000000"/>
          <w:spacing w:val="-5"/>
          <w:kern w:val="36"/>
          <w:sz w:val="28"/>
          <w:szCs w:val="28"/>
          <w:lang w:eastAsia="fr-FR"/>
        </w:rPr>
        <w:t xml:space="preserve">Hay </w:t>
      </w:r>
      <w:proofErr w:type="spellStart"/>
      <w:r w:rsidRPr="00112297">
        <w:rPr>
          <w:rFonts w:ascii="Newroman" w:eastAsia="Times New Roman" w:hAnsi="Newroman" w:cs="Arial"/>
          <w:b/>
          <w:color w:val="000000"/>
          <w:spacing w:val="-5"/>
          <w:kern w:val="36"/>
          <w:sz w:val="28"/>
          <w:szCs w:val="28"/>
          <w:lang w:eastAsia="fr-FR"/>
        </w:rPr>
        <w:t>motivos</w:t>
      </w:r>
      <w:proofErr w:type="spellEnd"/>
      <w:r w:rsidRPr="00112297">
        <w:rPr>
          <w:rFonts w:ascii="Newroman" w:eastAsia="Times New Roman" w:hAnsi="Newroman" w:cs="Arial"/>
          <w:b/>
          <w:color w:val="000000"/>
          <w:spacing w:val="-5"/>
          <w:kern w:val="36"/>
          <w:sz w:val="28"/>
          <w:szCs w:val="28"/>
          <w:lang w:eastAsia="fr-FR"/>
        </w:rPr>
        <w:t xml:space="preserve"> para </w:t>
      </w:r>
      <w:proofErr w:type="spellStart"/>
      <w:r w:rsidRPr="00112297">
        <w:rPr>
          <w:rFonts w:ascii="Newroman" w:eastAsia="Times New Roman" w:hAnsi="Newroman" w:cs="Arial"/>
          <w:b/>
          <w:color w:val="000000"/>
          <w:spacing w:val="-5"/>
          <w:kern w:val="36"/>
          <w:sz w:val="28"/>
          <w:szCs w:val="28"/>
          <w:lang w:eastAsia="fr-FR"/>
        </w:rPr>
        <w:t>pasarse</w:t>
      </w:r>
      <w:proofErr w:type="spellEnd"/>
      <w:r w:rsidRPr="00112297">
        <w:rPr>
          <w:rFonts w:ascii="Newroman" w:eastAsia="Times New Roman" w:hAnsi="Newroman" w:cs="Arial"/>
          <w:b/>
          <w:color w:val="000000"/>
          <w:spacing w:val="-5"/>
          <w:kern w:val="36"/>
          <w:sz w:val="28"/>
          <w:szCs w:val="28"/>
          <w:lang w:eastAsia="fr-FR"/>
        </w:rPr>
        <w:t xml:space="preserve"> </w:t>
      </w:r>
      <w:proofErr w:type="gramStart"/>
      <w:r w:rsidRPr="00112297">
        <w:rPr>
          <w:rFonts w:ascii="Newroman" w:eastAsia="Times New Roman" w:hAnsi="Newroman" w:cs="Arial"/>
          <w:b/>
          <w:color w:val="000000"/>
          <w:spacing w:val="-5"/>
          <w:kern w:val="36"/>
          <w:sz w:val="28"/>
          <w:szCs w:val="28"/>
          <w:lang w:eastAsia="fr-FR"/>
        </w:rPr>
        <w:t>a</w:t>
      </w:r>
      <w:proofErr w:type="gramEnd"/>
      <w:r w:rsidRPr="00112297">
        <w:rPr>
          <w:rFonts w:ascii="Newroman" w:eastAsia="Times New Roman" w:hAnsi="Newroman" w:cs="Arial"/>
          <w:b/>
          <w:color w:val="000000"/>
          <w:spacing w:val="-5"/>
          <w:kern w:val="36"/>
          <w:sz w:val="28"/>
          <w:szCs w:val="28"/>
          <w:lang w:eastAsia="fr-FR"/>
        </w:rPr>
        <w:t xml:space="preserve"> la </w:t>
      </w:r>
      <w:proofErr w:type="spellStart"/>
      <w:r w:rsidRPr="00112297">
        <w:rPr>
          <w:rFonts w:ascii="Newroman" w:eastAsia="Times New Roman" w:hAnsi="Newroman" w:cs="Arial"/>
          <w:b/>
          <w:color w:val="000000"/>
          <w:spacing w:val="-5"/>
          <w:kern w:val="36"/>
          <w:sz w:val="28"/>
          <w:szCs w:val="28"/>
          <w:lang w:eastAsia="fr-FR"/>
        </w:rPr>
        <w:t>banca</w:t>
      </w:r>
      <w:proofErr w:type="spellEnd"/>
      <w:r w:rsidRPr="00112297">
        <w:rPr>
          <w:rFonts w:ascii="Newroman" w:eastAsia="Times New Roman" w:hAnsi="Newroman" w:cs="Arial"/>
          <w:b/>
          <w:color w:val="000000"/>
          <w:spacing w:val="-5"/>
          <w:kern w:val="36"/>
          <w:sz w:val="28"/>
          <w:szCs w:val="28"/>
          <w:lang w:eastAsia="fr-FR"/>
        </w:rPr>
        <w:t xml:space="preserve"> online</w:t>
      </w:r>
    </w:p>
    <w:p w:rsidR="006A1877" w:rsidRPr="006401A4" w:rsidRDefault="006A1877" w:rsidP="00010947">
      <w:pPr>
        <w:shd w:val="clear" w:color="auto" w:fill="F9F9F9"/>
        <w:spacing w:before="100" w:beforeAutospacing="1" w:after="45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Los bancos online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tienen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muchas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ventajas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: son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igual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seguros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que los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tradicionales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más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cómodos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y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cobran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menos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comisiones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Pero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,</w:t>
      </w:r>
      <w:r w:rsidR="00177E1F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¿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cuáles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son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todas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las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ventaj</w:t>
      </w:r>
      <w:r w:rsidR="00177E1F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as</w:t>
      </w:r>
      <w:proofErr w:type="spellEnd"/>
      <w:r w:rsidR="00177E1F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 las </w:t>
      </w:r>
      <w:proofErr w:type="spellStart"/>
      <w:r w:rsidR="00177E1F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entidades</w:t>
      </w:r>
      <w:proofErr w:type="spellEnd"/>
      <w:r w:rsidR="00177E1F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digitales ?</w:t>
      </w:r>
      <w:r w:rsidR="00010947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Todavía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hoy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sigue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extendida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gram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la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idea</w:t>
      </w:r>
      <w:proofErr w:type="spellEnd"/>
      <w:proofErr w:type="gram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 que la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banca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online es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simplemente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plataforma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por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="00177E1F" w:rsidRPr="006401A4">
        <w:rPr>
          <w:rFonts w:ascii="Times New Roman" w:hAnsi="Times New Roman" w:cs="Times New Roman"/>
          <w:sz w:val="24"/>
          <w:szCs w:val="24"/>
        </w:rPr>
        <w:t>internet</w:t>
      </w: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 de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una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entidad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bancaria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Nada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más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lejos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 la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realidad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:rsidR="00AE5F53" w:rsidRDefault="006A1877" w:rsidP="00177E1F">
      <w:pPr>
        <w:shd w:val="clear" w:color="auto" w:fill="FFFFFF"/>
        <w:spacing w:after="21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día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hoy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los bancos online son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entidades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autónomas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que 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cuentan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con sus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propios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productos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,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precios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y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condiciones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Es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más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se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podría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considerar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que la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banca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online es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una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versión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mejorada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 la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banca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tradicional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Según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el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comparador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ahorro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proofErr w:type="spellStart"/>
      <w:r w:rsidR="00177E1F" w:rsidRPr="006401A4">
        <w:rPr>
          <w:rFonts w:ascii="Times New Roman" w:hAnsi="Times New Roman" w:cs="Times New Roman"/>
          <w:sz w:val="24"/>
          <w:szCs w:val="24"/>
        </w:rPr>
        <w:t>HelpMyCash</w:t>
      </w:r>
      <w:proofErr w:type="spellEnd"/>
      <w:r w:rsidR="00AE5F5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proofErr w:type="spellStart"/>
      <w:r w:rsidR="00AE5F5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lo</w:t>
      </w:r>
      <w:proofErr w:type="spellEnd"/>
      <w:r w:rsidR="00AE5F5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es porque</w:t>
      </w:r>
      <w:r w:rsidR="00177E1F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177E1F"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c</w:t>
      </w:r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obran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menos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comisiones</w:t>
      </w:r>
      <w:proofErr w:type="spellEnd"/>
      <w:r w:rsidRPr="00640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.</w:t>
      </w:r>
      <w:r w:rsidR="00AE5F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 Es </w:t>
      </w:r>
      <w:proofErr w:type="spellStart"/>
      <w:r w:rsidR="00AE5F5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evidente</w:t>
      </w:r>
      <w:proofErr w:type="spellEnd"/>
      <w:r w:rsidR="00AE5F5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si el banco no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tiene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oficinas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con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todos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los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gastos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conllevan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en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alquiler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personal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material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y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energía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¿no es normal que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tenga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menos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costes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?</w:t>
      </w:r>
      <w:r w:rsidR="00AE5F5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Y,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por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AE5F5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eso</w:t>
      </w:r>
      <w:proofErr w:type="spellEnd"/>
      <w:r w:rsidR="00AE5F5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es </w:t>
      </w: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normal que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cobren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menos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comisiones</w:t>
      </w:r>
      <w:proofErr w:type="spellEnd"/>
      <w:r w:rsidR="005A7CF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al no </w:t>
      </w:r>
      <w:proofErr w:type="spellStart"/>
      <w:r w:rsidR="005A7CF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tener</w:t>
      </w:r>
      <w:proofErr w:type="spellEnd"/>
      <w:r w:rsidR="005A7CF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5A7CF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sucursal</w:t>
      </w:r>
      <w:proofErr w:type="spellEnd"/>
      <w:r w:rsidR="005A7CF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</w:p>
    <w:p w:rsidR="006A1877" w:rsidRPr="006401A4" w:rsidRDefault="006A1877" w:rsidP="002235C2">
      <w:pPr>
        <w:shd w:val="clear" w:color="auto" w:fill="FFFFFF"/>
        <w:spacing w:after="21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hecho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la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mayoría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estos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gram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bancos</w:t>
      </w:r>
      <w:proofErr w:type="gram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incluyen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proofErr w:type="spellStart"/>
      <w:r w:rsidR="00177E1F" w:rsidRPr="006401A4">
        <w:rPr>
          <w:rFonts w:ascii="Times New Roman" w:hAnsi="Times New Roman" w:cs="Times New Roman"/>
          <w:sz w:val="24"/>
          <w:szCs w:val="24"/>
        </w:rPr>
        <w:t>cuentas</w:t>
      </w:r>
      <w:proofErr w:type="spellEnd"/>
      <w:r w:rsidR="00177E1F" w:rsidRPr="006401A4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="00177E1F" w:rsidRPr="006401A4">
        <w:rPr>
          <w:rFonts w:ascii="Times New Roman" w:hAnsi="Times New Roman" w:cs="Times New Roman"/>
          <w:sz w:val="24"/>
          <w:szCs w:val="24"/>
        </w:rPr>
        <w:t>comisiones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  <w:r w:rsidR="00177E1F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Son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más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cómodos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.</w:t>
      </w: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Seamos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sinceros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: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 la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oficina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para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hacer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una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gestión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es un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engor</w:t>
      </w:r>
      <w:r w:rsidR="00476F2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ro</w:t>
      </w:r>
      <w:proofErr w:type="spellEnd"/>
      <w:r w:rsidR="00EF26F4">
        <w:rPr>
          <w:rStyle w:val="Appelnotedebasdep"/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footnoteReference w:id="1"/>
      </w:r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Por</w:t>
      </w:r>
      <w:proofErr w:type="spellEnd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eso</w:t>
      </w:r>
      <w:proofErr w:type="spellEnd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poder</w:t>
      </w:r>
      <w:proofErr w:type="spellEnd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hacer</w:t>
      </w:r>
      <w:proofErr w:type="spellEnd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todas</w:t>
      </w:r>
      <w:proofErr w:type="spellEnd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las </w:t>
      </w:r>
      <w:proofErr w:type="spellStart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gestiones</w:t>
      </w:r>
      <w:proofErr w:type="spellEnd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bancarias</w:t>
      </w:r>
      <w:proofErr w:type="spellEnd"/>
      <w:r w:rsidR="003939AC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proofErr w:type="spellStart"/>
      <w:r w:rsidR="003939AC"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desde</w:t>
      </w:r>
      <w:proofErr w:type="spellEnd"/>
      <w:r w:rsidR="003939AC"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el </w:t>
      </w:r>
      <w:proofErr w:type="spellStart"/>
      <w:r w:rsidR="003939AC"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ordenador</w:t>
      </w:r>
      <w:proofErr w:type="spellEnd"/>
      <w:r w:rsidR="003939AC"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,</w:t>
      </w:r>
      <w:r w:rsidR="002235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el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móvil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 es un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punto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favor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  <w:r w:rsidR="00177E1F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3939A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Además</w:t>
      </w:r>
      <w:proofErr w:type="spellEnd"/>
      <w:r w:rsidR="00AE5F5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, </w:t>
      </w:r>
      <w:proofErr w:type="spellStart"/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</w:t>
      </w: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ley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los </w:t>
      </w:r>
      <w:proofErr w:type="gram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bancos</w:t>
      </w:r>
      <w:proofErr w:type="gram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online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están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obligados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a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detallar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todas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las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condiciones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de sus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productos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 en la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misma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página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web,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algo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que no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sucede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en los bancos de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oficina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  <w:r w:rsidR="00177E1F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Esto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nos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permite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acceder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 la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informa</w:t>
      </w:r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ción</w:t>
      </w:r>
      <w:proofErr w:type="spellEnd"/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directamente</w:t>
      </w:r>
      <w:proofErr w:type="spellEnd"/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de</w:t>
      </w:r>
      <w:r w:rsidR="0081269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sde</w:t>
      </w:r>
      <w:proofErr w:type="spellEnd"/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la </w:t>
      </w:r>
      <w:proofErr w:type="spellStart"/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fuente</w:t>
      </w:r>
      <w:proofErr w:type="spellEnd"/>
      <w:r w:rsidR="0081269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r w:rsidR="003939AC" w:rsidRPr="008126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No </w:t>
      </w:r>
      <w:r w:rsidRPr="008126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fr-FR"/>
        </w:rPr>
        <w:t xml:space="preserve">hay colas </w:t>
      </w:r>
      <w:proofErr w:type="gramStart"/>
      <w:r w:rsidRPr="008126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fr-FR"/>
        </w:rPr>
        <w:t>ni</w:t>
      </w:r>
      <w:proofErr w:type="gramEnd"/>
      <w:r w:rsidRPr="008126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fr-FR"/>
        </w:rPr>
        <w:t xml:space="preserve"> horarios</w:t>
      </w:r>
      <w:r w:rsidRPr="008126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. </w:t>
      </w:r>
      <w:proofErr w:type="gramStart"/>
      <w:r w:rsidRPr="008126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Como puedes hacer todas las operaciones online, no necesitas adaptarte al horario de oficina.</w:t>
      </w:r>
      <w:proofErr w:type="gramEnd"/>
      <w:r w:rsidR="00812693" w:rsidRPr="008126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 </w:t>
      </w: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En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cualquier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caso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si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necesitas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hablar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con </w:t>
      </w:r>
      <w:proofErr w:type="gram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un</w:t>
      </w:r>
      <w:proofErr w:type="gram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agente,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puedes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hacerlo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por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teléfono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con un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horario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mucho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más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ampl</w:t>
      </w:r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io</w:t>
      </w:r>
      <w:proofErr w:type="spellEnd"/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que el de </w:t>
      </w:r>
      <w:proofErr w:type="spellStart"/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cualquier</w:t>
      </w:r>
      <w:proofErr w:type="spellEnd"/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oficina</w:t>
      </w:r>
      <w:proofErr w:type="spellEnd"/>
      <w:r w:rsidR="003939A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</w:t>
      </w: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Al contrario de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que mucha gente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piensa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los bancos online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tienen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las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mismas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garantías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legales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y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están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sometidos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a la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misma</w:t>
      </w:r>
      <w:proofErr w:type="spellEnd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fr-FR"/>
        </w:rPr>
        <w:t>supervisión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que el resto.</w:t>
      </w:r>
    </w:p>
    <w:p w:rsidR="00177E1F" w:rsidRPr="0040485A" w:rsidRDefault="006A1877" w:rsidP="003939AC">
      <w:pPr>
        <w:shd w:val="clear" w:color="auto" w:fill="FFFFFF"/>
        <w:spacing w:after="21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Además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nunca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hay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olvidar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que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estas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entidades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forman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parte de los grandes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grupos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bancarios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como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es el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caso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de </w:t>
      </w:r>
      <w:proofErr w:type="spellStart"/>
      <w:r w:rsidR="00177E1F" w:rsidRPr="006401A4">
        <w:rPr>
          <w:rFonts w:ascii="Times New Roman" w:hAnsi="Times New Roman" w:cs="Times New Roman"/>
          <w:sz w:val="24"/>
          <w:szCs w:val="24"/>
        </w:rPr>
        <w:t>Openbank</w:t>
      </w:r>
      <w:proofErr w:type="spellEnd"/>
      <w:r w:rsidR="00177E1F" w:rsidRPr="0064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F" w:rsidRPr="006401A4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177E1F" w:rsidRPr="00640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E1F" w:rsidRPr="006401A4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="00177E1F" w:rsidRPr="006401A4">
        <w:rPr>
          <w:rFonts w:ascii="Times New Roman" w:hAnsi="Times New Roman" w:cs="Times New Roman"/>
          <w:sz w:val="24"/>
          <w:szCs w:val="24"/>
        </w:rPr>
        <w:t xml:space="preserve"> Santander</w:t>
      </w:r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  <w:r w:rsidR="00177E1F"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Teniendo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en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cuenta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estos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puntos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,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cambiarse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a la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banca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online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parece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una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buena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idea</w:t>
      </w:r>
      <w:proofErr w:type="spellEnd"/>
      <w:r w:rsidRPr="006401A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. </w:t>
      </w:r>
    </w:p>
    <w:p w:rsidR="006A1877" w:rsidRPr="00177E1F" w:rsidRDefault="00177E1F" w:rsidP="00B739AB">
      <w:pPr>
        <w:suppressLineNumbers/>
        <w:spacing w:after="0" w:line="240" w:lineRule="auto"/>
        <w:rPr>
          <w:rFonts w:ascii="Newroman" w:eastAsia="Times New Roman" w:hAnsi="Newroman" w:cs="Arial"/>
          <w:color w:val="000000"/>
          <w:sz w:val="24"/>
          <w:szCs w:val="24"/>
          <w:lang w:eastAsia="fr-FR"/>
        </w:rPr>
      </w:pPr>
      <w:r w:rsidRPr="00177E1F">
        <w:rPr>
          <w:i/>
        </w:rPr>
        <w:t xml:space="preserve">                                                                                                  </w:t>
      </w:r>
      <w:r>
        <w:rPr>
          <w:i/>
        </w:rPr>
        <w:t xml:space="preserve">    </w:t>
      </w:r>
      <w:r w:rsidRPr="00177E1F">
        <w:rPr>
          <w:i/>
        </w:rPr>
        <w:t xml:space="preserve">   </w:t>
      </w:r>
      <w:proofErr w:type="gramStart"/>
      <w:r w:rsidRPr="00177E1F">
        <w:rPr>
          <w:rFonts w:ascii="Newroman" w:eastAsia="Times New Roman" w:hAnsi="Newroman" w:cs="Arial"/>
          <w:i/>
          <w:color w:val="000000"/>
          <w:sz w:val="24"/>
          <w:szCs w:val="24"/>
          <w:lang w:eastAsia="fr-FR"/>
        </w:rPr>
        <w:t>LA INFORMACION.COM</w:t>
      </w:r>
      <w:r>
        <w:rPr>
          <w:rFonts w:ascii="Newroman" w:eastAsia="Times New Roman" w:hAnsi="Newroman" w:cs="Arial"/>
          <w:color w:val="000000"/>
          <w:sz w:val="24"/>
          <w:szCs w:val="24"/>
          <w:lang w:eastAsia="fr-FR"/>
        </w:rPr>
        <w:t>-01/07/2013</w:t>
      </w:r>
      <w:proofErr w:type="gramEnd"/>
    </w:p>
    <w:sectPr w:rsidR="006A1877" w:rsidRPr="00177E1F" w:rsidSect="00010947">
      <w:type w:val="continuous"/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53" w:rsidRDefault="00AE5F53" w:rsidP="00177E1F">
      <w:pPr>
        <w:spacing w:after="0" w:line="240" w:lineRule="auto"/>
      </w:pPr>
      <w:r>
        <w:separator/>
      </w:r>
    </w:p>
  </w:endnote>
  <w:endnote w:type="continuationSeparator" w:id="0">
    <w:p w:rsidR="00AE5F53" w:rsidRDefault="00AE5F53" w:rsidP="0017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53" w:rsidRDefault="00AE5F53" w:rsidP="00177E1F">
      <w:pPr>
        <w:spacing w:after="0" w:line="240" w:lineRule="auto"/>
      </w:pPr>
      <w:r>
        <w:separator/>
      </w:r>
    </w:p>
  </w:footnote>
  <w:footnote w:type="continuationSeparator" w:id="0">
    <w:p w:rsidR="00AE5F53" w:rsidRDefault="00AE5F53" w:rsidP="00177E1F">
      <w:pPr>
        <w:spacing w:after="0" w:line="240" w:lineRule="auto"/>
      </w:pPr>
      <w:r>
        <w:continuationSeparator/>
      </w:r>
    </w:p>
  </w:footnote>
  <w:footnote w:id="1">
    <w:p w:rsidR="00AE5F53" w:rsidRDefault="00AE5F5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Engorro</w:t>
      </w:r>
      <w:proofErr w:type="spellEnd"/>
      <w:r>
        <w:t> : contrainte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0E4"/>
    <w:multiLevelType w:val="multilevel"/>
    <w:tmpl w:val="04BA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26AC5"/>
    <w:multiLevelType w:val="multilevel"/>
    <w:tmpl w:val="C92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269DC"/>
    <w:multiLevelType w:val="multilevel"/>
    <w:tmpl w:val="ED4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C5871"/>
    <w:multiLevelType w:val="multilevel"/>
    <w:tmpl w:val="6E56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169FE"/>
    <w:multiLevelType w:val="multilevel"/>
    <w:tmpl w:val="E078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7FCA"/>
    <w:multiLevelType w:val="multilevel"/>
    <w:tmpl w:val="8BE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A31F2"/>
    <w:multiLevelType w:val="multilevel"/>
    <w:tmpl w:val="7A12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94B9B"/>
    <w:multiLevelType w:val="multilevel"/>
    <w:tmpl w:val="9D22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7454F"/>
    <w:multiLevelType w:val="multilevel"/>
    <w:tmpl w:val="791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525D7"/>
    <w:multiLevelType w:val="multilevel"/>
    <w:tmpl w:val="C0F8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D41A9"/>
    <w:multiLevelType w:val="multilevel"/>
    <w:tmpl w:val="82B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94557"/>
    <w:multiLevelType w:val="multilevel"/>
    <w:tmpl w:val="E19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374D2"/>
    <w:multiLevelType w:val="multilevel"/>
    <w:tmpl w:val="DCF2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1665D"/>
    <w:multiLevelType w:val="multilevel"/>
    <w:tmpl w:val="BAB4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40D34"/>
    <w:multiLevelType w:val="multilevel"/>
    <w:tmpl w:val="8D40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C0F65"/>
    <w:multiLevelType w:val="multilevel"/>
    <w:tmpl w:val="7366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34DA8"/>
    <w:multiLevelType w:val="multilevel"/>
    <w:tmpl w:val="D76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2220A8"/>
    <w:multiLevelType w:val="multilevel"/>
    <w:tmpl w:val="2634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F684A"/>
    <w:multiLevelType w:val="multilevel"/>
    <w:tmpl w:val="32F8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D1C8F"/>
    <w:multiLevelType w:val="multilevel"/>
    <w:tmpl w:val="89A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46461"/>
    <w:multiLevelType w:val="multilevel"/>
    <w:tmpl w:val="5420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D218B"/>
    <w:multiLevelType w:val="multilevel"/>
    <w:tmpl w:val="073E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B5375"/>
    <w:multiLevelType w:val="multilevel"/>
    <w:tmpl w:val="D420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069EA"/>
    <w:multiLevelType w:val="multilevel"/>
    <w:tmpl w:val="07C6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881BED"/>
    <w:multiLevelType w:val="multilevel"/>
    <w:tmpl w:val="0484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24ACA"/>
    <w:multiLevelType w:val="multilevel"/>
    <w:tmpl w:val="E41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5D0870"/>
    <w:multiLevelType w:val="multilevel"/>
    <w:tmpl w:val="E06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0C0870"/>
    <w:multiLevelType w:val="multilevel"/>
    <w:tmpl w:val="E60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095FB0"/>
    <w:multiLevelType w:val="multilevel"/>
    <w:tmpl w:val="7A5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EA16C2"/>
    <w:multiLevelType w:val="multilevel"/>
    <w:tmpl w:val="9BEA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7"/>
  </w:num>
  <w:num w:numId="5">
    <w:abstractNumId w:val="2"/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3"/>
  </w:num>
  <w:num w:numId="8">
    <w:abstractNumId w:val="11"/>
  </w:num>
  <w:num w:numId="9">
    <w:abstractNumId w:val="13"/>
  </w:num>
  <w:num w:numId="10">
    <w:abstractNumId w:val="17"/>
  </w:num>
  <w:num w:numId="11">
    <w:abstractNumId w:val="18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6"/>
  </w:num>
  <w:num w:numId="15">
    <w:abstractNumId w:val="21"/>
  </w:num>
  <w:num w:numId="16">
    <w:abstractNumId w:val="3"/>
  </w:num>
  <w:num w:numId="17">
    <w:abstractNumId w:val="12"/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5"/>
  </w:num>
  <w:num w:numId="20">
    <w:abstractNumId w:val="14"/>
  </w:num>
  <w:num w:numId="21">
    <w:abstractNumId w:val="16"/>
  </w:num>
  <w:num w:numId="22">
    <w:abstractNumId w:val="29"/>
  </w:num>
  <w:num w:numId="23">
    <w:abstractNumId w:val="19"/>
  </w:num>
  <w:num w:numId="2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0"/>
  </w:num>
  <w:num w:numId="26">
    <w:abstractNumId w:val="7"/>
  </w:num>
  <w:num w:numId="27">
    <w:abstractNumId w:val="0"/>
  </w:num>
  <w:num w:numId="28">
    <w:abstractNumId w:val="24"/>
  </w:num>
  <w:num w:numId="29">
    <w:abstractNumId w:val="28"/>
  </w:num>
  <w:num w:numId="3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77"/>
    <w:rsid w:val="00010947"/>
    <w:rsid w:val="000E7C1A"/>
    <w:rsid w:val="00112297"/>
    <w:rsid w:val="00177E1F"/>
    <w:rsid w:val="002235C2"/>
    <w:rsid w:val="003939AC"/>
    <w:rsid w:val="003E5CC9"/>
    <w:rsid w:val="0040485A"/>
    <w:rsid w:val="00476F2E"/>
    <w:rsid w:val="005A7CF0"/>
    <w:rsid w:val="006401A4"/>
    <w:rsid w:val="006A1877"/>
    <w:rsid w:val="007C3214"/>
    <w:rsid w:val="00812693"/>
    <w:rsid w:val="00934A63"/>
    <w:rsid w:val="00941AB9"/>
    <w:rsid w:val="00944D5C"/>
    <w:rsid w:val="009F14C8"/>
    <w:rsid w:val="00AC6D74"/>
    <w:rsid w:val="00AE5F53"/>
    <w:rsid w:val="00B24726"/>
    <w:rsid w:val="00B27448"/>
    <w:rsid w:val="00B739AB"/>
    <w:rsid w:val="00D87799"/>
    <w:rsid w:val="00EC7BB9"/>
    <w:rsid w:val="00EF26F4"/>
    <w:rsid w:val="00FD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C9"/>
  </w:style>
  <w:style w:type="paragraph" w:styleId="Titre1">
    <w:name w:val="heading 1"/>
    <w:basedOn w:val="Normal"/>
    <w:link w:val="Titre1Car"/>
    <w:uiPriority w:val="9"/>
    <w:qFormat/>
    <w:rsid w:val="006A1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187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6A1877"/>
  </w:style>
  <w:style w:type="character" w:styleId="Lienhypertexte">
    <w:name w:val="Hyperlink"/>
    <w:basedOn w:val="Policepardfaut"/>
    <w:uiPriority w:val="99"/>
    <w:semiHidden/>
    <w:unhideWhenUsed/>
    <w:rsid w:val="006A187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A18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A18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A187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A18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A1877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home">
    <w:name w:val="home"/>
    <w:basedOn w:val="Normal"/>
    <w:rsid w:val="006A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echa">
    <w:name w:val="fecha"/>
    <w:basedOn w:val="Normal"/>
    <w:rsid w:val="006A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pigrafe">
    <w:name w:val="epigrafe"/>
    <w:basedOn w:val="Normal"/>
    <w:rsid w:val="006A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mbre">
    <w:name w:val="nombre"/>
    <w:basedOn w:val="Normal"/>
    <w:rsid w:val="006A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bcommentscount">
    <w:name w:val="fb_comments_count"/>
    <w:basedOn w:val="Policepardfaut"/>
    <w:rsid w:val="006A1877"/>
  </w:style>
  <w:style w:type="paragraph" w:styleId="Textedebulles">
    <w:name w:val="Balloon Text"/>
    <w:basedOn w:val="Normal"/>
    <w:link w:val="TextedebullesCar"/>
    <w:uiPriority w:val="99"/>
    <w:semiHidden/>
    <w:unhideWhenUsed/>
    <w:rsid w:val="006A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87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E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7E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7E1F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10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5376">
          <w:marLeft w:val="0"/>
          <w:marRight w:val="0"/>
          <w:marTop w:val="0"/>
          <w:marBottom w:val="30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542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7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387">
                  <w:marLeft w:val="0"/>
                  <w:marRight w:val="3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2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57577632">
                  <w:marLeft w:val="-1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057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5" w:color="DFDFDF"/>
                  </w:divBdr>
                </w:div>
              </w:divsChild>
            </w:div>
            <w:div w:id="1351447569">
              <w:marLeft w:val="0"/>
              <w:marRight w:val="0"/>
              <w:marTop w:val="0"/>
              <w:marBottom w:val="0"/>
              <w:divBdr>
                <w:top w:val="single" w:sz="6" w:space="1" w:color="DDDDDD"/>
                <w:left w:val="single" w:sz="6" w:space="1" w:color="DDDDDD"/>
                <w:bottom w:val="single" w:sz="6" w:space="1" w:color="DDDDDD"/>
                <w:right w:val="single" w:sz="6" w:space="0" w:color="DDDDDD"/>
              </w:divBdr>
              <w:divsChild>
                <w:div w:id="20690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58958">
              <w:marLeft w:val="0"/>
              <w:marRight w:val="0"/>
              <w:marTop w:val="0"/>
              <w:marBottom w:val="0"/>
              <w:divBdr>
                <w:top w:val="single" w:sz="2" w:space="1" w:color="DDDDDD"/>
                <w:left w:val="single" w:sz="6" w:space="1" w:color="DDDDDD"/>
                <w:bottom w:val="single" w:sz="6" w:space="1" w:color="DDDDDD"/>
                <w:right w:val="single" w:sz="6" w:space="1" w:color="DDDDDD"/>
              </w:divBdr>
            </w:div>
          </w:divsChild>
        </w:div>
        <w:div w:id="1311128170">
          <w:marLeft w:val="0"/>
          <w:marRight w:val="0"/>
          <w:marTop w:val="150"/>
          <w:marBottom w:val="15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6120">
                  <w:marLeft w:val="0"/>
                  <w:marRight w:val="0"/>
                  <w:marTop w:val="0"/>
                  <w:marBottom w:val="0"/>
                  <w:divBdr>
                    <w:top w:val="single" w:sz="2" w:space="1" w:color="DDDDDD"/>
                    <w:left w:val="single" w:sz="6" w:space="0" w:color="DDDDDD"/>
                    <w:bottom w:val="single" w:sz="2" w:space="0" w:color="DDDDDD"/>
                    <w:right w:val="single" w:sz="6" w:space="0" w:color="DDDDDD"/>
                  </w:divBdr>
                  <w:divsChild>
                    <w:div w:id="18926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FDFDF"/>
                        <w:right w:val="none" w:sz="0" w:space="0" w:color="auto"/>
                      </w:divBdr>
                      <w:divsChild>
                        <w:div w:id="17438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7570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8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1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DDDDDD"/>
                    <w:bottom w:val="single" w:sz="6" w:space="11" w:color="DDDDDD"/>
                    <w:right w:val="single" w:sz="6" w:space="10" w:color="DDDDDD"/>
                  </w:divBdr>
                  <w:divsChild>
                    <w:div w:id="13547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DDDDDD"/>
                                <w:left w:val="single" w:sz="6" w:space="1" w:color="DDDDDD"/>
                                <w:bottom w:val="single" w:sz="6" w:space="1" w:color="DDDDDD"/>
                                <w:right w:val="single" w:sz="6" w:space="1" w:color="DDDDDD"/>
                              </w:divBdr>
                              <w:divsChild>
                                <w:div w:id="6167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2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104">
          <w:marLeft w:val="0"/>
          <w:marRight w:val="0"/>
          <w:marTop w:val="0"/>
          <w:marBottom w:val="30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001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795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051">
                  <w:marLeft w:val="0"/>
                  <w:marRight w:val="3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4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2805323">
                  <w:marLeft w:val="-1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424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5" w:color="DFDFDF"/>
                  </w:divBdr>
                </w:div>
              </w:divsChild>
            </w:div>
            <w:div w:id="1415662761">
              <w:marLeft w:val="0"/>
              <w:marRight w:val="0"/>
              <w:marTop w:val="0"/>
              <w:marBottom w:val="0"/>
              <w:divBdr>
                <w:top w:val="single" w:sz="6" w:space="1" w:color="DDDDDD"/>
                <w:left w:val="single" w:sz="6" w:space="1" w:color="DDDDDD"/>
                <w:bottom w:val="single" w:sz="6" w:space="1" w:color="DDDDDD"/>
                <w:right w:val="single" w:sz="6" w:space="0" w:color="DDDDDD"/>
              </w:divBdr>
              <w:divsChild>
                <w:div w:id="18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2597">
              <w:marLeft w:val="0"/>
              <w:marRight w:val="0"/>
              <w:marTop w:val="0"/>
              <w:marBottom w:val="0"/>
              <w:divBdr>
                <w:top w:val="single" w:sz="2" w:space="1" w:color="DDDDDD"/>
                <w:left w:val="single" w:sz="6" w:space="1" w:color="DDDDDD"/>
                <w:bottom w:val="single" w:sz="6" w:space="1" w:color="DDDDDD"/>
                <w:right w:val="single" w:sz="6" w:space="1" w:color="DDDDDD"/>
              </w:divBdr>
            </w:div>
          </w:divsChild>
        </w:div>
        <w:div w:id="1986078647">
          <w:marLeft w:val="0"/>
          <w:marRight w:val="0"/>
          <w:marTop w:val="150"/>
          <w:marBottom w:val="15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4658">
                  <w:marLeft w:val="0"/>
                  <w:marRight w:val="0"/>
                  <w:marTop w:val="0"/>
                  <w:marBottom w:val="0"/>
                  <w:divBdr>
                    <w:top w:val="single" w:sz="2" w:space="1" w:color="DDDDDD"/>
                    <w:left w:val="single" w:sz="6" w:space="0" w:color="DDDDDD"/>
                    <w:bottom w:val="single" w:sz="2" w:space="0" w:color="DDDDDD"/>
                    <w:right w:val="single" w:sz="6" w:space="0" w:color="DDDDDD"/>
                  </w:divBdr>
                  <w:divsChild>
                    <w:div w:id="8339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FDFDF"/>
                        <w:right w:val="none" w:sz="0" w:space="0" w:color="auto"/>
                      </w:divBdr>
                      <w:divsChild>
                        <w:div w:id="136139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717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9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DDDDDD"/>
                    <w:bottom w:val="single" w:sz="6" w:space="11" w:color="DDDDDD"/>
                    <w:right w:val="single" w:sz="6" w:space="10" w:color="DDDDDD"/>
                  </w:divBdr>
                  <w:divsChild>
                    <w:div w:id="14636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6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DDDDDD"/>
                                <w:left w:val="single" w:sz="6" w:space="1" w:color="DDDDDD"/>
                                <w:bottom w:val="single" w:sz="6" w:space="1" w:color="DDDDDD"/>
                                <w:right w:val="single" w:sz="6" w:space="1" w:color="DDDDDD"/>
                              </w:divBdr>
                              <w:divsChild>
                                <w:div w:id="10877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7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51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566">
          <w:marLeft w:val="0"/>
          <w:marRight w:val="0"/>
          <w:marTop w:val="0"/>
          <w:marBottom w:val="30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2595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2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366">
                  <w:marLeft w:val="0"/>
                  <w:marRight w:val="3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7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555361425">
                  <w:marLeft w:val="-1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143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5" w:color="DFDFDF"/>
                  </w:divBdr>
                </w:div>
              </w:divsChild>
            </w:div>
            <w:div w:id="1924558998">
              <w:marLeft w:val="0"/>
              <w:marRight w:val="0"/>
              <w:marTop w:val="0"/>
              <w:marBottom w:val="0"/>
              <w:divBdr>
                <w:top w:val="single" w:sz="6" w:space="1" w:color="DDDDDD"/>
                <w:left w:val="single" w:sz="6" w:space="1" w:color="DDDDDD"/>
                <w:bottom w:val="single" w:sz="6" w:space="1" w:color="DDDDDD"/>
                <w:right w:val="single" w:sz="6" w:space="0" w:color="DDDDDD"/>
              </w:divBdr>
              <w:divsChild>
                <w:div w:id="20691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7103">
              <w:marLeft w:val="0"/>
              <w:marRight w:val="0"/>
              <w:marTop w:val="0"/>
              <w:marBottom w:val="0"/>
              <w:divBdr>
                <w:top w:val="single" w:sz="2" w:space="1" w:color="DDDDDD"/>
                <w:left w:val="single" w:sz="6" w:space="1" w:color="DDDDDD"/>
                <w:bottom w:val="single" w:sz="6" w:space="1" w:color="DDDDDD"/>
                <w:right w:val="single" w:sz="6" w:space="1" w:color="DDDDDD"/>
              </w:divBdr>
            </w:div>
          </w:divsChild>
        </w:div>
        <w:div w:id="1738672694">
          <w:marLeft w:val="0"/>
          <w:marRight w:val="0"/>
          <w:marTop w:val="150"/>
          <w:marBottom w:val="15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931">
                  <w:marLeft w:val="0"/>
                  <w:marRight w:val="0"/>
                  <w:marTop w:val="0"/>
                  <w:marBottom w:val="0"/>
                  <w:divBdr>
                    <w:top w:val="single" w:sz="2" w:space="1" w:color="DDDDDD"/>
                    <w:left w:val="single" w:sz="6" w:space="0" w:color="DDDDDD"/>
                    <w:bottom w:val="single" w:sz="2" w:space="0" w:color="DDDDDD"/>
                    <w:right w:val="single" w:sz="6" w:space="0" w:color="DDDDDD"/>
                  </w:divBdr>
                  <w:divsChild>
                    <w:div w:id="17980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FDFDF"/>
                        <w:right w:val="none" w:sz="0" w:space="0" w:color="auto"/>
                      </w:divBdr>
                      <w:divsChild>
                        <w:div w:id="16775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4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0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DDDDDD"/>
                    <w:bottom w:val="single" w:sz="6" w:space="11" w:color="DDDDDD"/>
                    <w:right w:val="single" w:sz="6" w:space="10" w:color="DDDDDD"/>
                  </w:divBdr>
                  <w:divsChild>
                    <w:div w:id="3819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5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DDDDDD"/>
                                <w:left w:val="single" w:sz="6" w:space="1" w:color="DDDDDD"/>
                                <w:bottom w:val="single" w:sz="6" w:space="1" w:color="DDDDDD"/>
                                <w:right w:val="single" w:sz="6" w:space="1" w:color="DDDDDD"/>
                              </w:divBdr>
                              <w:divsChild>
                                <w:div w:id="7269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3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1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036">
          <w:marLeft w:val="0"/>
          <w:marRight w:val="0"/>
          <w:marTop w:val="0"/>
          <w:marBottom w:val="30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643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67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158">
                  <w:marLeft w:val="0"/>
                  <w:marRight w:val="3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98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523084148">
                  <w:marLeft w:val="-1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433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5" w:color="DFDFDF"/>
                  </w:divBdr>
                </w:div>
              </w:divsChild>
            </w:div>
            <w:div w:id="667706718">
              <w:marLeft w:val="0"/>
              <w:marRight w:val="0"/>
              <w:marTop w:val="0"/>
              <w:marBottom w:val="0"/>
              <w:divBdr>
                <w:top w:val="single" w:sz="6" w:space="1" w:color="DDDDDD"/>
                <w:left w:val="single" w:sz="6" w:space="1" w:color="DDDDDD"/>
                <w:bottom w:val="single" w:sz="6" w:space="1" w:color="DDDDDD"/>
                <w:right w:val="single" w:sz="6" w:space="0" w:color="DDDDDD"/>
              </w:divBdr>
              <w:divsChild>
                <w:div w:id="2140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69836">
              <w:marLeft w:val="0"/>
              <w:marRight w:val="0"/>
              <w:marTop w:val="0"/>
              <w:marBottom w:val="0"/>
              <w:divBdr>
                <w:top w:val="single" w:sz="2" w:space="1" w:color="DDDDDD"/>
                <w:left w:val="single" w:sz="6" w:space="1" w:color="DDDDDD"/>
                <w:bottom w:val="single" w:sz="6" w:space="1" w:color="DDDDDD"/>
                <w:right w:val="single" w:sz="6" w:space="1" w:color="DDDDDD"/>
              </w:divBdr>
            </w:div>
          </w:divsChild>
        </w:div>
        <w:div w:id="566649405">
          <w:marLeft w:val="0"/>
          <w:marRight w:val="0"/>
          <w:marTop w:val="150"/>
          <w:marBottom w:val="15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6736">
                  <w:marLeft w:val="0"/>
                  <w:marRight w:val="0"/>
                  <w:marTop w:val="0"/>
                  <w:marBottom w:val="0"/>
                  <w:divBdr>
                    <w:top w:val="single" w:sz="2" w:space="1" w:color="DDDDDD"/>
                    <w:left w:val="single" w:sz="6" w:space="0" w:color="DDDDDD"/>
                    <w:bottom w:val="single" w:sz="2" w:space="0" w:color="DDDDDD"/>
                    <w:right w:val="single" w:sz="6" w:space="0" w:color="DDDDDD"/>
                  </w:divBdr>
                  <w:divsChild>
                    <w:div w:id="9103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FDFDF"/>
                        <w:right w:val="none" w:sz="0" w:space="0" w:color="auto"/>
                      </w:divBdr>
                      <w:divsChild>
                        <w:div w:id="6834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4537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3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8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DDDDDD"/>
                    <w:bottom w:val="single" w:sz="6" w:space="11" w:color="DDDDDD"/>
                    <w:right w:val="single" w:sz="6" w:space="10" w:color="DDDDDD"/>
                  </w:divBdr>
                  <w:divsChild>
                    <w:div w:id="20263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24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DDDDDD"/>
                                <w:left w:val="single" w:sz="6" w:space="1" w:color="DDDDDD"/>
                                <w:bottom w:val="single" w:sz="6" w:space="1" w:color="DDDDDD"/>
                                <w:right w:val="single" w:sz="6" w:space="1" w:color="DDDDDD"/>
                              </w:divBdr>
                              <w:divsChild>
                                <w:div w:id="16465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7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8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4030">
          <w:marLeft w:val="0"/>
          <w:marRight w:val="0"/>
          <w:marTop w:val="0"/>
          <w:marBottom w:val="30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94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307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704">
                  <w:marLeft w:val="0"/>
                  <w:marRight w:val="3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8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98737992">
                  <w:marLeft w:val="-1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5729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5" w:color="DFDFDF"/>
                  </w:divBdr>
                </w:div>
              </w:divsChild>
            </w:div>
            <w:div w:id="1561937328">
              <w:marLeft w:val="0"/>
              <w:marRight w:val="0"/>
              <w:marTop w:val="0"/>
              <w:marBottom w:val="0"/>
              <w:divBdr>
                <w:top w:val="single" w:sz="6" w:space="1" w:color="DDDDDD"/>
                <w:left w:val="single" w:sz="6" w:space="1" w:color="DDDDDD"/>
                <w:bottom w:val="single" w:sz="6" w:space="1" w:color="DDDDDD"/>
                <w:right w:val="single" w:sz="6" w:space="0" w:color="DDDDDD"/>
              </w:divBdr>
              <w:divsChild>
                <w:div w:id="515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1010">
              <w:marLeft w:val="0"/>
              <w:marRight w:val="0"/>
              <w:marTop w:val="0"/>
              <w:marBottom w:val="0"/>
              <w:divBdr>
                <w:top w:val="single" w:sz="2" w:space="1" w:color="DDDDDD"/>
                <w:left w:val="single" w:sz="6" w:space="1" w:color="DDDDDD"/>
                <w:bottom w:val="single" w:sz="6" w:space="1" w:color="DDDDDD"/>
                <w:right w:val="single" w:sz="6" w:space="1" w:color="DDDDDD"/>
              </w:divBdr>
            </w:div>
          </w:divsChild>
        </w:div>
        <w:div w:id="1127502993">
          <w:marLeft w:val="0"/>
          <w:marRight w:val="0"/>
          <w:marTop w:val="150"/>
          <w:marBottom w:val="15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8732">
                  <w:marLeft w:val="0"/>
                  <w:marRight w:val="0"/>
                  <w:marTop w:val="0"/>
                  <w:marBottom w:val="0"/>
                  <w:divBdr>
                    <w:top w:val="single" w:sz="2" w:space="1" w:color="DDDDDD"/>
                    <w:left w:val="single" w:sz="6" w:space="0" w:color="DDDDDD"/>
                    <w:bottom w:val="single" w:sz="2" w:space="0" w:color="DDDDDD"/>
                    <w:right w:val="single" w:sz="6" w:space="0" w:color="DDDDDD"/>
                  </w:divBdr>
                  <w:divsChild>
                    <w:div w:id="1755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FDFDF"/>
                        <w:right w:val="none" w:sz="0" w:space="0" w:color="auto"/>
                      </w:divBdr>
                      <w:divsChild>
                        <w:div w:id="527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2115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72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0" w:color="DDDDDD"/>
                    <w:bottom w:val="single" w:sz="6" w:space="11" w:color="DDDDDD"/>
                    <w:right w:val="single" w:sz="6" w:space="10" w:color="DDDDDD"/>
                  </w:divBdr>
                  <w:divsChild>
                    <w:div w:id="10757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24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DDDDDD"/>
                                <w:left w:val="single" w:sz="6" w:space="1" w:color="DDDDDD"/>
                                <w:bottom w:val="single" w:sz="6" w:space="1" w:color="DDDDDD"/>
                                <w:right w:val="single" w:sz="6" w:space="1" w:color="DDDDDD"/>
                              </w:divBdr>
                              <w:divsChild>
                                <w:div w:id="20247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FDF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0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5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CFC54-9B5C-4284-888A-E89B454A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</dc:creator>
  <cp:lastModifiedBy>mty</cp:lastModifiedBy>
  <cp:revision>3</cp:revision>
  <cp:lastPrinted>2014-01-13T15:43:00Z</cp:lastPrinted>
  <dcterms:created xsi:type="dcterms:W3CDTF">2014-01-13T15:52:00Z</dcterms:created>
  <dcterms:modified xsi:type="dcterms:W3CDTF">2014-01-13T16:11:00Z</dcterms:modified>
</cp:coreProperties>
</file>