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68" w:rsidRPr="00300A94" w:rsidRDefault="00186B68" w:rsidP="006C0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b/>
          <w:bCs/>
          <w:caps/>
          <w:sz w:val="28"/>
          <w:lang w:val="es-ES"/>
        </w:rPr>
      </w:pPr>
      <w:r w:rsidRPr="00300A94">
        <w:rPr>
          <w:b/>
          <w:bCs/>
          <w:caps/>
          <w:sz w:val="28"/>
          <w:lang w:val="es-ES"/>
        </w:rPr>
        <w:t>BTS CGO 2014</w:t>
      </w:r>
    </w:p>
    <w:p w:rsidR="00186B68" w:rsidRPr="00300A94" w:rsidRDefault="00186B68" w:rsidP="006C0C87">
      <w:pPr>
        <w:pStyle w:val="Corpsdetexte2"/>
        <w:rPr>
          <w:lang w:val="es-ES"/>
        </w:rPr>
      </w:pPr>
      <w:r w:rsidRPr="00300A94">
        <w:rPr>
          <w:rStyle w:val="linea"/>
          <w:lang w:val="es-ES"/>
        </w:rPr>
        <w:t>LAS GRANDES EMPRESAS BUSCAN TALENTO</w:t>
      </w:r>
    </w:p>
    <w:p w:rsidR="00186B68" w:rsidRPr="00300A94" w:rsidRDefault="00186B68" w:rsidP="006C0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right"/>
        <w:rPr>
          <w:lang w:val="es-ES"/>
        </w:rPr>
      </w:pPr>
      <w:proofErr w:type="spellStart"/>
      <w:r w:rsidRPr="00300A94">
        <w:rPr>
          <w:lang w:val="es-ES"/>
        </w:rPr>
        <w:t>Texte</w:t>
      </w:r>
      <w:proofErr w:type="spellEnd"/>
      <w:r w:rsidRPr="00300A94">
        <w:rPr>
          <w:lang w:val="es-ES"/>
        </w:rPr>
        <w:t xml:space="preserve"> n°</w:t>
      </w:r>
      <w:r w:rsidR="006C0C87" w:rsidRPr="00300A94">
        <w:rPr>
          <w:lang w:val="es-ES"/>
        </w:rPr>
        <w:t>20</w:t>
      </w:r>
      <w:r w:rsidRPr="00300A94">
        <w:rPr>
          <w:lang w:val="es-ES"/>
        </w:rPr>
        <w:t xml:space="preserve"> </w:t>
      </w:r>
    </w:p>
    <w:p w:rsidR="00186B68" w:rsidRPr="00300A94" w:rsidRDefault="00186B68" w:rsidP="006C0C87">
      <w:pPr>
        <w:spacing w:after="120"/>
        <w:rPr>
          <w:lang w:val="es-ES"/>
        </w:rPr>
      </w:pPr>
      <w:r w:rsidRPr="00300A94">
        <w:rPr>
          <w:i/>
          <w:iCs/>
          <w:lang w:val="es-ES"/>
        </w:rPr>
        <w:t>elpais</w:t>
      </w:r>
      <w:r w:rsidRPr="00300A94">
        <w:rPr>
          <w:lang w:val="es-ES"/>
        </w:rPr>
        <w:t>.</w:t>
      </w:r>
      <w:r w:rsidRPr="00300A94">
        <w:rPr>
          <w:i/>
          <w:lang w:val="es-ES"/>
        </w:rPr>
        <w:t>com</w:t>
      </w:r>
      <w:r w:rsidRPr="00300A94">
        <w:rPr>
          <w:lang w:val="es-ES"/>
        </w:rPr>
        <w:t>, 18/02/2014</w:t>
      </w:r>
    </w:p>
    <w:p w:rsidR="006C0C87" w:rsidRPr="00300A94" w:rsidRDefault="006C0C87" w:rsidP="006C0C87">
      <w:pPr>
        <w:spacing w:after="120"/>
        <w:ind w:firstLine="709"/>
        <w:jc w:val="both"/>
        <w:rPr>
          <w:rStyle w:val="linea"/>
          <w:lang w:val="es-ES"/>
        </w:rPr>
        <w:sectPr w:rsidR="006C0C87" w:rsidRPr="00300A94" w:rsidSect="00300A94">
          <w:footnotePr>
            <w:pos w:val="beneathText"/>
          </w:footnotePr>
          <w:pgSz w:w="11906" w:h="16838" w:code="9"/>
          <w:pgMar w:top="1418" w:right="1418" w:bottom="1418" w:left="1418" w:header="720" w:footer="720" w:gutter="0"/>
          <w:cols w:space="720"/>
          <w:docGrid w:linePitch="360"/>
        </w:sectPr>
      </w:pPr>
    </w:p>
    <w:p w:rsidR="00186B68" w:rsidRPr="00300A94" w:rsidRDefault="00186B68" w:rsidP="006C0C87">
      <w:pPr>
        <w:spacing w:after="120"/>
        <w:ind w:firstLine="709"/>
        <w:jc w:val="both"/>
        <w:rPr>
          <w:rStyle w:val="linea"/>
          <w:lang w:val="es-ES"/>
        </w:rPr>
      </w:pPr>
      <w:r w:rsidRPr="00300A94">
        <w:rPr>
          <w:rStyle w:val="linea"/>
          <w:lang w:val="es-ES"/>
        </w:rPr>
        <w:lastRenderedPageBreak/>
        <w:t xml:space="preserve">Más de 80 grandes empresas se dieron ayer cita por primera vez en un foro para captar jóvenes universitarios. Se trata de </w:t>
      </w:r>
      <w:proofErr w:type="spellStart"/>
      <w:r w:rsidRPr="00300A94">
        <w:rPr>
          <w:rStyle w:val="linea"/>
          <w:lang w:val="es-ES"/>
        </w:rPr>
        <w:t>JOBarcelona</w:t>
      </w:r>
      <w:proofErr w:type="spellEnd"/>
      <w:r w:rsidRPr="00300A94">
        <w:rPr>
          <w:rStyle w:val="linea"/>
          <w:lang w:val="es-ES"/>
        </w:rPr>
        <w:t xml:space="preserve">, que pretende convertirse en una plataforma de referencia para poner en contacto las empresas con los estudiantes y los graduados de menos de 30 años. </w:t>
      </w:r>
    </w:p>
    <w:p w:rsidR="00186B68" w:rsidRPr="00300A94" w:rsidRDefault="00186B68" w:rsidP="006C0C87">
      <w:pPr>
        <w:spacing w:after="120"/>
        <w:ind w:firstLine="709"/>
        <w:jc w:val="both"/>
        <w:rPr>
          <w:rStyle w:val="linea"/>
          <w:lang w:val="es-ES"/>
        </w:rPr>
      </w:pPr>
      <w:r w:rsidRPr="00300A94">
        <w:rPr>
          <w:rStyle w:val="linea"/>
          <w:lang w:val="es-ES"/>
        </w:rPr>
        <w:t>La idea surgió de tres mujeres que llevan más de 20 años trabajando en el sector universitario ayudando a los jóvenes a encontrar trabajo. Al final, constituyeron una empresa y organizaron este foro que celebra su primera edición. La particularidad esencial es que no se trata solo de información. El objetivo es que un joven pueda hacer entre 12 o 14 entrevistas de trabajo en un mismo sitio para grandes empresas. “Los jóvenes pueden hablar con los responsables de recursos humanos y saber qué piden y qué quieren”, explicó la di</w:t>
      </w:r>
      <w:r w:rsidR="00270B14" w:rsidRPr="00300A94">
        <w:rPr>
          <w:rStyle w:val="linea"/>
          <w:lang w:val="es-ES"/>
        </w:rPr>
        <w:t xml:space="preserve">rectora general de </w:t>
      </w:r>
      <w:proofErr w:type="spellStart"/>
      <w:r w:rsidR="00270B14" w:rsidRPr="00300A94">
        <w:rPr>
          <w:rStyle w:val="linea"/>
          <w:lang w:val="es-ES"/>
        </w:rPr>
        <w:t>JOBarcelona</w:t>
      </w:r>
      <w:proofErr w:type="spellEnd"/>
      <w:r w:rsidR="00270B14" w:rsidRPr="00300A94">
        <w:rPr>
          <w:rStyle w:val="linea"/>
          <w:lang w:val="es-ES"/>
        </w:rPr>
        <w:t>.</w:t>
      </w:r>
      <w:r w:rsidRPr="00300A94">
        <w:rPr>
          <w:rStyle w:val="linea"/>
          <w:lang w:val="es-ES"/>
        </w:rPr>
        <w:t xml:space="preserve"> Además, se sumaron todas las universidades catalanas junto con las administraciones para centralizar en este espacio la oferta laboral dirigida al conjunto de los universitarios.</w:t>
      </w:r>
    </w:p>
    <w:p w:rsidR="00186B68" w:rsidRPr="00300A94" w:rsidRDefault="00186B68" w:rsidP="006C0C87">
      <w:pPr>
        <w:spacing w:after="120"/>
        <w:ind w:firstLine="709"/>
        <w:jc w:val="both"/>
        <w:rPr>
          <w:rStyle w:val="linea"/>
          <w:lang w:val="es-ES"/>
        </w:rPr>
      </w:pPr>
      <w:r w:rsidRPr="00300A94">
        <w:rPr>
          <w:rStyle w:val="linea"/>
          <w:lang w:val="es-ES"/>
        </w:rPr>
        <w:t>El abanico de empresas es muy variado. Por su parte, el público también difiere en edad y en preparación. Hay desde estudiantes de tercer curso que buscan unas prácticas a un joven de 28 años con dos carreras y un máster</w:t>
      </w:r>
      <w:r w:rsidR="006C0C87" w:rsidRPr="00300A94">
        <w:rPr>
          <w:rStyle w:val="linea"/>
          <w:lang w:val="es-ES"/>
        </w:rPr>
        <w:t>,</w:t>
      </w:r>
      <w:r w:rsidRPr="00300A94">
        <w:rPr>
          <w:rStyle w:val="linea"/>
          <w:lang w:val="es-ES"/>
        </w:rPr>
        <w:t xml:space="preserve"> pasando por jóvenes que justo ahora terminan.</w:t>
      </w:r>
    </w:p>
    <w:p w:rsidR="00186B68" w:rsidRPr="00300A94" w:rsidRDefault="00186B68" w:rsidP="006C0C87">
      <w:pPr>
        <w:spacing w:after="120"/>
        <w:ind w:firstLine="709"/>
        <w:jc w:val="both"/>
        <w:rPr>
          <w:rStyle w:val="linea"/>
          <w:lang w:val="es-ES"/>
        </w:rPr>
      </w:pPr>
      <w:r w:rsidRPr="00300A94">
        <w:rPr>
          <w:rStyle w:val="linea"/>
          <w:lang w:val="es-ES"/>
        </w:rPr>
        <w:t>El éxito del foro ha sido abrumador. Las previsiones iniciales apuntaban a 6.000 jóvenes y al terminar el lunes la organización ya hablaba de 12.000. Las empresas ofrecen durante este foro más de 1.500 oportunidades de trabajo entre prácticas, becas y contratos.</w:t>
      </w:r>
    </w:p>
    <w:p w:rsidR="00186B68" w:rsidRPr="00300A94" w:rsidRDefault="00186B68" w:rsidP="006C0C87">
      <w:pPr>
        <w:spacing w:after="120"/>
        <w:ind w:firstLine="709"/>
        <w:jc w:val="both"/>
        <w:rPr>
          <w:rStyle w:val="linea"/>
          <w:lang w:val="es-ES"/>
        </w:rPr>
      </w:pPr>
      <w:r w:rsidRPr="00300A94">
        <w:rPr>
          <w:rStyle w:val="linea"/>
          <w:lang w:val="es-ES"/>
        </w:rPr>
        <w:t>Algunos jóvenes rebajan esta euforia. “Pensaba que las empresas venían a ofrecer puestos de trabajo y muchas no tienen ninguna vacante”, cuenta un joven. En cambio, hay empresas c</w:t>
      </w:r>
      <w:r w:rsidR="006C0C87" w:rsidRPr="00300A94">
        <w:rPr>
          <w:rStyle w:val="linea"/>
          <w:lang w:val="es-ES"/>
        </w:rPr>
        <w:t>o</w:t>
      </w:r>
      <w:r w:rsidRPr="00300A94">
        <w:rPr>
          <w:rStyle w:val="linea"/>
          <w:lang w:val="es-ES"/>
        </w:rPr>
        <w:t xml:space="preserve">mo </w:t>
      </w:r>
      <w:proofErr w:type="spellStart"/>
      <w:r w:rsidRPr="00300A94">
        <w:rPr>
          <w:rStyle w:val="linea"/>
          <w:lang w:val="es-ES"/>
        </w:rPr>
        <w:t>Lidl</w:t>
      </w:r>
      <w:proofErr w:type="spellEnd"/>
      <w:r w:rsidRPr="00300A94">
        <w:rPr>
          <w:rStyle w:val="linea"/>
          <w:lang w:val="es-ES"/>
        </w:rPr>
        <w:t xml:space="preserve"> que buscan cubrir aquí más de 40 puestos con una preselección. “Llevábamos tiempo buscan</w:t>
      </w:r>
      <w:r w:rsidR="006C0C87" w:rsidRPr="00300A94">
        <w:rPr>
          <w:rStyle w:val="linea"/>
          <w:lang w:val="es-ES"/>
        </w:rPr>
        <w:t>do un foro como é</w:t>
      </w:r>
      <w:r w:rsidRPr="00300A94">
        <w:rPr>
          <w:rStyle w:val="linea"/>
          <w:lang w:val="es-ES"/>
        </w:rPr>
        <w:t>ste porque aquí no existía pero en Alemania es muy habitual”, contaron sus responsables de recursos humanos. Los organizadores recordaron que “las empresas necesitan talento y buscan esta conexión con el mundo de la universidad”.</w:t>
      </w:r>
    </w:p>
    <w:p w:rsidR="006C0C87" w:rsidRPr="00300A94" w:rsidRDefault="006C0C87">
      <w:pPr>
        <w:spacing w:after="120"/>
        <w:ind w:firstLine="709"/>
        <w:jc w:val="right"/>
        <w:rPr>
          <w:lang w:val="es-ES"/>
        </w:rPr>
        <w:sectPr w:rsidR="006C0C87" w:rsidRPr="00300A94" w:rsidSect="00300A94">
          <w:footnotePr>
            <w:pos w:val="beneathText"/>
          </w:footnotePr>
          <w:type w:val="continuous"/>
          <w:pgSz w:w="11906" w:h="16838" w:code="9"/>
          <w:pgMar w:top="1418" w:right="1418" w:bottom="1418" w:left="1418" w:header="720" w:footer="720" w:gutter="0"/>
          <w:lnNumType w:countBy="5"/>
          <w:cols w:space="720"/>
          <w:docGrid w:linePitch="360"/>
        </w:sectPr>
      </w:pPr>
    </w:p>
    <w:p w:rsidR="00186B68" w:rsidRDefault="00186B68" w:rsidP="00300A94">
      <w:pPr>
        <w:spacing w:after="120"/>
        <w:ind w:firstLine="709"/>
        <w:jc w:val="both"/>
        <w:rPr>
          <w:lang w:val="es-ES"/>
        </w:rPr>
      </w:pPr>
    </w:p>
    <w:sectPr w:rsidR="00186B68" w:rsidSect="00300A94">
      <w:footnotePr>
        <w:pos w:val="beneathText"/>
      </w:footnotePr>
      <w:type w:val="continuous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6C0C87"/>
    <w:rsid w:val="00186B68"/>
    <w:rsid w:val="00270B14"/>
    <w:rsid w:val="00300A94"/>
    <w:rsid w:val="006C0C87"/>
    <w:rsid w:val="00A63762"/>
    <w:rsid w:val="00D7247D"/>
    <w:rsid w:val="00F8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rsid w:val="00D7247D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7247D"/>
  </w:style>
  <w:style w:type="character" w:customStyle="1" w:styleId="WW-Absatz-Standardschriftart">
    <w:name w:val="WW-Absatz-Standardschriftart"/>
    <w:rsid w:val="00D7247D"/>
  </w:style>
  <w:style w:type="character" w:customStyle="1" w:styleId="WW-Absatz-Standardschriftart1">
    <w:name w:val="WW-Absatz-Standardschriftart1"/>
    <w:rsid w:val="00D7247D"/>
  </w:style>
  <w:style w:type="character" w:customStyle="1" w:styleId="WW-Absatz-Standardschriftart11">
    <w:name w:val="WW-Absatz-Standardschriftart11"/>
    <w:rsid w:val="00D7247D"/>
  </w:style>
  <w:style w:type="character" w:styleId="Lienhypertexte">
    <w:name w:val="Hyperlink"/>
    <w:basedOn w:val="Policepardfaut"/>
    <w:semiHidden/>
    <w:rsid w:val="00D7247D"/>
    <w:rPr>
      <w:color w:val="0000FF"/>
      <w:u w:val="single"/>
    </w:rPr>
  </w:style>
  <w:style w:type="character" w:styleId="Numrodeligne">
    <w:name w:val="line number"/>
    <w:semiHidden/>
    <w:rsid w:val="00D7247D"/>
  </w:style>
  <w:style w:type="character" w:customStyle="1" w:styleId="Caractresdenumrotation">
    <w:name w:val="Caractères de numérotation"/>
    <w:rsid w:val="00D7247D"/>
  </w:style>
  <w:style w:type="paragraph" w:styleId="Titre">
    <w:name w:val="Title"/>
    <w:basedOn w:val="Normal"/>
    <w:next w:val="Corpsdetexte"/>
    <w:qFormat/>
    <w:rsid w:val="00D724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semiHidden/>
    <w:rsid w:val="00D7247D"/>
    <w:pPr>
      <w:spacing w:after="120"/>
    </w:pPr>
  </w:style>
  <w:style w:type="paragraph" w:styleId="Liste">
    <w:name w:val="List"/>
    <w:basedOn w:val="Corpsdetexte"/>
    <w:semiHidden/>
    <w:rsid w:val="00D7247D"/>
    <w:rPr>
      <w:rFonts w:cs="Mangal"/>
    </w:rPr>
  </w:style>
  <w:style w:type="paragraph" w:styleId="Lgende">
    <w:name w:val="caption"/>
    <w:basedOn w:val="Normal"/>
    <w:qFormat/>
    <w:rsid w:val="00D7247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7247D"/>
    <w:pPr>
      <w:suppressLineNumbers/>
    </w:pPr>
    <w:rPr>
      <w:rFonts w:cs="Mangal"/>
    </w:rPr>
  </w:style>
  <w:style w:type="paragraph" w:styleId="NormalWeb">
    <w:name w:val="Normal (Web)"/>
    <w:basedOn w:val="Normal"/>
    <w:semiHidden/>
    <w:rsid w:val="00D7247D"/>
    <w:pPr>
      <w:spacing w:before="280" w:after="280"/>
    </w:pPr>
  </w:style>
  <w:style w:type="paragraph" w:customStyle="1" w:styleId="entradilla">
    <w:name w:val="entradilla"/>
    <w:basedOn w:val="Normal"/>
    <w:rsid w:val="00D7247D"/>
    <w:pPr>
      <w:spacing w:before="280" w:after="280"/>
    </w:pPr>
  </w:style>
  <w:style w:type="paragraph" w:customStyle="1" w:styleId="fecha">
    <w:name w:val="fecha"/>
    <w:basedOn w:val="Normal"/>
    <w:rsid w:val="00D7247D"/>
    <w:pPr>
      <w:spacing w:before="280" w:after="280"/>
    </w:pPr>
  </w:style>
  <w:style w:type="paragraph" w:customStyle="1" w:styleId="autor">
    <w:name w:val="autor"/>
    <w:basedOn w:val="Normal"/>
    <w:rsid w:val="00D7247D"/>
    <w:pPr>
      <w:spacing w:before="280" w:after="280"/>
    </w:pPr>
  </w:style>
  <w:style w:type="character" w:styleId="Accentuation">
    <w:name w:val="Emphasis"/>
    <w:basedOn w:val="Policepardfaut"/>
    <w:qFormat/>
    <w:rsid w:val="00D7247D"/>
    <w:rPr>
      <w:i/>
      <w:iCs/>
    </w:rPr>
  </w:style>
  <w:style w:type="paragraph" w:styleId="Corpsdetexte2">
    <w:name w:val="Body Text 2"/>
    <w:basedOn w:val="Normal"/>
    <w:semiHidden/>
    <w:rsid w:val="00D7247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120"/>
      <w:jc w:val="center"/>
    </w:pPr>
    <w:rPr>
      <w:b/>
      <w:bCs/>
      <w:caps/>
      <w:sz w:val="28"/>
    </w:rPr>
  </w:style>
  <w:style w:type="paragraph" w:styleId="Retraitcorpsdetexte">
    <w:name w:val="Body Text Indent"/>
    <w:basedOn w:val="Normal"/>
    <w:semiHidden/>
    <w:rsid w:val="00D7247D"/>
    <w:pPr>
      <w:spacing w:after="120"/>
      <w:ind w:firstLine="709"/>
      <w:jc w:val="both"/>
    </w:pPr>
  </w:style>
  <w:style w:type="character" w:customStyle="1" w:styleId="linea">
    <w:name w:val="linea"/>
    <w:basedOn w:val="Policepardfaut"/>
    <w:rsid w:val="00D72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 llama Miranda Priestly, y dirige con éxito (y con puño de hierro), una revista de moda</vt:lpstr>
    </vt:vector>
  </TitlesOfParts>
  <Company>Lycée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llama Miranda Priestly, y dirige con éxito (y con puño de hierro), una revista de moda</dc:title>
  <dc:creator>..</dc:creator>
  <cp:lastModifiedBy>bts</cp:lastModifiedBy>
  <cp:revision>3</cp:revision>
  <cp:lastPrinted>2014-03-11T09:45:00Z</cp:lastPrinted>
  <dcterms:created xsi:type="dcterms:W3CDTF">2014-03-11T10:24:00Z</dcterms:created>
  <dcterms:modified xsi:type="dcterms:W3CDTF">2014-03-11T10:26:00Z</dcterms:modified>
</cp:coreProperties>
</file>