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A1" w:rsidRDefault="008D352D" w:rsidP="00354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  <w:t>BTS CGO 2014</w:t>
      </w:r>
    </w:p>
    <w:p w:rsidR="008D352D" w:rsidRPr="007A7742" w:rsidRDefault="008D352D" w:rsidP="00354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val="es-ES_tradnl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_tradnl" w:eastAsia="fr-FR"/>
        </w:rPr>
        <w:t>DE COMPRAS POR LA HUERTA</w:t>
      </w:r>
      <w:r w:rsidR="007A7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val="es-ES_tradnl" w:eastAsia="fr-FR"/>
        </w:rPr>
        <w:t>1</w:t>
      </w:r>
    </w:p>
    <w:p w:rsidR="008D352D" w:rsidRPr="008D352D" w:rsidRDefault="007A7742" w:rsidP="00354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 w:eastAsia="fr-FR"/>
        </w:rPr>
        <w:t xml:space="preserve"> n°14</w:t>
      </w:r>
    </w:p>
    <w:p w:rsidR="00E91FA1" w:rsidRPr="006A2732" w:rsidRDefault="006A2732" w:rsidP="00354B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B23B1E">
        <w:rPr>
          <w:rFonts w:ascii="Times New Roman" w:hAnsi="Times New Roman" w:cs="Times New Roman"/>
          <w:i/>
          <w:sz w:val="24"/>
          <w:szCs w:val="24"/>
          <w:lang w:val="es-ES_tradnl"/>
        </w:rPr>
        <w:t>El País</w:t>
      </w:r>
      <w:r w:rsidRPr="00B23B1E">
        <w:rPr>
          <w:rFonts w:ascii="Times New Roman" w:hAnsi="Times New Roman" w:cs="Times New Roman"/>
          <w:sz w:val="24"/>
          <w:szCs w:val="24"/>
          <w:lang w:val="es-ES_tradnl"/>
        </w:rPr>
        <w:t>, 10/01/2014</w:t>
      </w:r>
    </w:p>
    <w:p w:rsidR="007A7742" w:rsidRDefault="007A7742" w:rsidP="00354BE0">
      <w:pPr>
        <w:pStyle w:val="NormalWeb"/>
        <w:spacing w:after="120" w:afterAutospacing="0"/>
        <w:ind w:firstLine="709"/>
        <w:jc w:val="both"/>
        <w:rPr>
          <w:lang w:val="es-ES_tradnl"/>
        </w:rPr>
        <w:sectPr w:rsidR="007A7742" w:rsidSect="00B3139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91FA1" w:rsidRPr="006A2732" w:rsidRDefault="00E91FA1" w:rsidP="00354BE0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6A2732">
        <w:rPr>
          <w:lang w:val="es-ES_tradnl"/>
        </w:rPr>
        <w:lastRenderedPageBreak/>
        <w:t>¿Cuándo fue la última vez que comió un tomate con sabor a tomate</w:t>
      </w:r>
      <w:r w:rsidR="006A2732">
        <w:rPr>
          <w:lang w:val="es-ES_tradnl"/>
        </w:rPr>
        <w:t xml:space="preserve"> o</w:t>
      </w:r>
      <w:r w:rsidRPr="006A2732">
        <w:rPr>
          <w:lang w:val="es-ES_tradnl"/>
        </w:rPr>
        <w:t xml:space="preserve"> peló una patata con restos de tierra? Son experiencias olvidadas para los que se han acostumbrado a hacer la compra en el supermercado. La alternativa son los grupos de consumo en los que se organizan los vecinos de un barrio para hacer pedidos a productores locales. Es una modalidad muy extendida en los países europeos que en Madrid está en alza.</w:t>
      </w:r>
    </w:p>
    <w:p w:rsidR="00E91FA1" w:rsidRPr="006A2732" w:rsidRDefault="00E91FA1" w:rsidP="00354BE0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6A2732">
        <w:rPr>
          <w:lang w:val="es-ES_tradnl"/>
        </w:rPr>
        <w:t>El patio de Carmen Paniagua se convierte cada semana en una pequeña tienda. Se llena de pimientos, tomates, plátanos y brócoli, que ella</w:t>
      </w:r>
      <w:r w:rsidR="00C35426">
        <w:rPr>
          <w:lang w:val="es-ES_tradnl"/>
        </w:rPr>
        <w:t>,</w:t>
      </w:r>
      <w:r w:rsidRPr="006A2732">
        <w:rPr>
          <w:lang w:val="es-ES_tradnl"/>
        </w:rPr>
        <w:t xml:space="preserve"> con la ayuda de otra vecina de su misma calle</w:t>
      </w:r>
      <w:r w:rsidR="00C35426">
        <w:rPr>
          <w:lang w:val="es-ES_tradnl"/>
        </w:rPr>
        <w:t>,</w:t>
      </w:r>
      <w:r w:rsidRPr="006A2732">
        <w:rPr>
          <w:lang w:val="es-ES_tradnl"/>
        </w:rPr>
        <w:t xml:space="preserve"> </w:t>
      </w:r>
      <w:proofErr w:type="gramStart"/>
      <w:r w:rsidRPr="006A2732">
        <w:rPr>
          <w:lang w:val="es-ES_tradnl"/>
        </w:rPr>
        <w:t>reparten</w:t>
      </w:r>
      <w:proofErr w:type="gramEnd"/>
      <w:r w:rsidRPr="006A2732">
        <w:rPr>
          <w:lang w:val="es-ES_tradnl"/>
        </w:rPr>
        <w:t xml:space="preserve"> en bolsas. Cada una lleva el nombre de una familia. Los miembros irán pasando durante todo el día a recoger sus pedidos. Cada uno encarga</w:t>
      </w:r>
      <w:r w:rsidR="007A7742" w:rsidRPr="002C5C12">
        <w:rPr>
          <w:b/>
          <w:vertAlign w:val="superscript"/>
          <w:lang w:val="es-ES_tradnl"/>
        </w:rPr>
        <w:t>2</w:t>
      </w:r>
      <w:r w:rsidRPr="006A2732">
        <w:rPr>
          <w:lang w:val="es-ES_tradnl"/>
        </w:rPr>
        <w:t xml:space="preserve"> lo que quiere, en este caso el pedido más caro, que contiene 15 tipos de productos diferentes, cuesta 30 euros.</w:t>
      </w:r>
    </w:p>
    <w:p w:rsidR="00E91FA1" w:rsidRPr="006A2732" w:rsidRDefault="00E91FA1" w:rsidP="00354BE0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6A2732">
        <w:rPr>
          <w:lang w:val="es-ES_tradnl"/>
        </w:rPr>
        <w:t xml:space="preserve">La plataforma </w:t>
      </w:r>
      <w:hyperlink r:id="rId5" w:tgtFrame="_blank" w:history="1">
        <w:proofErr w:type="spellStart"/>
        <w:r w:rsidRPr="006A2732">
          <w:rPr>
            <w:rStyle w:val="Lienhypertexte"/>
            <w:i/>
            <w:color w:val="auto"/>
            <w:u w:val="none"/>
            <w:lang w:val="es-ES_tradnl"/>
          </w:rPr>
          <w:t>YoComproSano</w:t>
        </w:r>
        <w:proofErr w:type="spellEnd"/>
      </w:hyperlink>
      <w:r w:rsidRPr="006A2732">
        <w:rPr>
          <w:lang w:val="es-ES_tradnl"/>
        </w:rPr>
        <w:t xml:space="preserve"> funciona de manera más organizada. A través de la página se hace la compra, se paga por Internet y se recoge semanalmente en un punto preestablecido de cada barrio. Cuentan con 27 productores de la Comuni</w:t>
      </w:r>
      <w:r w:rsidR="00D17BC0">
        <w:rPr>
          <w:lang w:val="es-ES_tradnl"/>
        </w:rPr>
        <w:t>dad de Madrid y no se limitan só</w:t>
      </w:r>
      <w:r w:rsidRPr="006A2732">
        <w:rPr>
          <w:lang w:val="es-ES_tradnl"/>
        </w:rPr>
        <w:t>lo a las verduras, sino que también ofrecen leche, quesos, carnes. Los creadores son dos franceses que decidieron importar el sistema que funciona muy bien en su país.</w:t>
      </w:r>
    </w:p>
    <w:p w:rsidR="00E91FA1" w:rsidRPr="006A2732" w:rsidRDefault="00E91FA1" w:rsidP="00354BE0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6A2732">
        <w:rPr>
          <w:lang w:val="es-ES_tradnl"/>
        </w:rPr>
        <w:t>A José Manuel Retuerta, los dos franceses le explicaron el proyecto. “Yo al principio no veía claro que la gente fuera a comprar un kilo de alcachofas</w:t>
      </w:r>
      <w:r w:rsidR="007A7742" w:rsidRPr="002C5C12">
        <w:rPr>
          <w:b/>
          <w:vertAlign w:val="superscript"/>
          <w:lang w:val="es-ES_tradnl"/>
        </w:rPr>
        <w:t>3</w:t>
      </w:r>
      <w:r w:rsidRPr="006A2732">
        <w:rPr>
          <w:lang w:val="es-ES_tradnl"/>
        </w:rPr>
        <w:t xml:space="preserve"> por Internet”, explica el agricultor, pero los pedido</w:t>
      </w:r>
      <w:r w:rsidR="0049499D">
        <w:rPr>
          <w:lang w:val="es-ES_tradnl"/>
        </w:rPr>
        <w:t>s le llegan y está contento. “Só</w:t>
      </w:r>
      <w:r w:rsidRPr="006A2732">
        <w:rPr>
          <w:lang w:val="es-ES_tradnl"/>
        </w:rPr>
        <w:t>lo servimos hortalizas de temporada</w:t>
      </w:r>
      <w:r w:rsidR="007A7742" w:rsidRPr="002C5C12">
        <w:rPr>
          <w:b/>
          <w:vertAlign w:val="superscript"/>
          <w:lang w:val="es-ES_tradnl"/>
        </w:rPr>
        <w:t>4</w:t>
      </w:r>
      <w:r w:rsidR="0049499D">
        <w:rPr>
          <w:b/>
          <w:vertAlign w:val="superscript"/>
          <w:lang w:val="es-ES_tradnl"/>
        </w:rPr>
        <w:t xml:space="preserve"> </w:t>
      </w:r>
      <w:r w:rsidRPr="006A2732">
        <w:rPr>
          <w:lang w:val="es-ES_tradnl"/>
        </w:rPr>
        <w:t>y los clientes notan la diferencia”. La diferencia para los productores de estos grupos de consumo que reducen a los intermediarios a su mínima expresión está en el precio. “Aquí yo pongo el precio que a mí me cuesta plantar las hortalizas</w:t>
      </w:r>
      <w:r w:rsidR="0049499D" w:rsidRPr="0049499D">
        <w:rPr>
          <w:b/>
          <w:vertAlign w:val="superscript"/>
          <w:lang w:val="es-ES_tradnl"/>
        </w:rPr>
        <w:t>4</w:t>
      </w:r>
      <w:r w:rsidRPr="006A2732">
        <w:rPr>
          <w:lang w:val="es-ES_tradnl"/>
        </w:rPr>
        <w:t>, la tierra y la mano de obra. Cuando voy a</w:t>
      </w:r>
      <w:r w:rsidR="0049499D">
        <w:rPr>
          <w:lang w:val="es-ES_tradnl"/>
        </w:rPr>
        <w:t>l supermercado</w:t>
      </w:r>
      <w:r w:rsidRPr="006A2732">
        <w:rPr>
          <w:lang w:val="es-ES_tradnl"/>
        </w:rPr>
        <w:t xml:space="preserve"> </w:t>
      </w:r>
      <w:proofErr w:type="spellStart"/>
      <w:r w:rsidRPr="006A2732">
        <w:rPr>
          <w:lang w:val="es-ES_tradnl"/>
        </w:rPr>
        <w:t>Mercamadrid</w:t>
      </w:r>
      <w:proofErr w:type="spellEnd"/>
      <w:r w:rsidRPr="006A2732">
        <w:rPr>
          <w:lang w:val="es-ES_tradnl"/>
        </w:rPr>
        <w:t>, a veces me piden precios imposibles”, explica Retuerta.</w:t>
      </w:r>
    </w:p>
    <w:p w:rsidR="007A7742" w:rsidRDefault="007A7742" w:rsidP="00354BE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  <w:sectPr w:rsidR="007A7742" w:rsidSect="007A7742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7A7742" w:rsidRDefault="007A7742" w:rsidP="00354BE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A7742" w:rsidRDefault="007A7742" w:rsidP="00354B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VOCABULARIO:</w:t>
      </w:r>
    </w:p>
    <w:p w:rsidR="007A7742" w:rsidRPr="001F7FE6" w:rsidRDefault="001F7FE6" w:rsidP="00354BE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1.</w:t>
      </w:r>
      <w:r w:rsidRPr="001F7FE6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="007A7742" w:rsidRPr="001F7FE6">
        <w:rPr>
          <w:rFonts w:ascii="Times New Roman" w:hAnsi="Times New Roman" w:cs="Times New Roman"/>
          <w:sz w:val="24"/>
          <w:szCs w:val="24"/>
        </w:rPr>
        <w:t xml:space="preserve"> huerta: </w:t>
      </w:r>
      <w:r w:rsidR="007A7742" w:rsidRPr="001F7FE6">
        <w:rPr>
          <w:rFonts w:ascii="Times New Roman" w:hAnsi="Times New Roman" w:cs="Times New Roman"/>
          <w:i/>
          <w:sz w:val="24"/>
          <w:szCs w:val="24"/>
        </w:rPr>
        <w:t>le potager</w:t>
      </w:r>
    </w:p>
    <w:p w:rsidR="007A7742" w:rsidRPr="001F7FE6" w:rsidRDefault="001F7FE6" w:rsidP="00354B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6">
        <w:rPr>
          <w:rFonts w:ascii="Times New Roman" w:hAnsi="Times New Roman" w:cs="Times New Roman"/>
          <w:sz w:val="24"/>
          <w:szCs w:val="24"/>
        </w:rPr>
        <w:t>2</w:t>
      </w:r>
      <w:r w:rsidR="002063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FE6">
        <w:rPr>
          <w:rFonts w:ascii="Times New Roman" w:hAnsi="Times New Roman" w:cs="Times New Roman"/>
          <w:sz w:val="24"/>
          <w:szCs w:val="24"/>
        </w:rPr>
        <w:t>encargar</w:t>
      </w:r>
      <w:proofErr w:type="spellEnd"/>
      <w:r w:rsidR="007A7742" w:rsidRPr="001F7FE6">
        <w:rPr>
          <w:rFonts w:ascii="Times New Roman" w:hAnsi="Times New Roman" w:cs="Times New Roman"/>
          <w:sz w:val="24"/>
          <w:szCs w:val="24"/>
        </w:rPr>
        <w:t xml:space="preserve">: </w:t>
      </w:r>
      <w:r w:rsidR="007A7742" w:rsidRPr="001F7FE6">
        <w:rPr>
          <w:rFonts w:ascii="Times New Roman" w:hAnsi="Times New Roman" w:cs="Times New Roman"/>
          <w:i/>
          <w:sz w:val="24"/>
          <w:szCs w:val="24"/>
        </w:rPr>
        <w:t>passer une commande</w:t>
      </w:r>
    </w:p>
    <w:p w:rsidR="007A7742" w:rsidRPr="005E0985" w:rsidRDefault="007A7742" w:rsidP="00354BE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FE6">
        <w:rPr>
          <w:rFonts w:ascii="Times New Roman" w:hAnsi="Times New Roman" w:cs="Times New Roman"/>
          <w:sz w:val="24"/>
          <w:szCs w:val="24"/>
        </w:rPr>
        <w:t>3</w:t>
      </w:r>
      <w:r w:rsidR="001F7F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985">
        <w:rPr>
          <w:rFonts w:ascii="Times New Roman" w:hAnsi="Times New Roman" w:cs="Times New Roman"/>
          <w:sz w:val="24"/>
          <w:szCs w:val="24"/>
        </w:rPr>
        <w:t>alcachofas</w:t>
      </w:r>
      <w:proofErr w:type="spellEnd"/>
      <w:r w:rsidRPr="005E0985">
        <w:rPr>
          <w:rFonts w:ascii="Times New Roman" w:hAnsi="Times New Roman" w:cs="Times New Roman"/>
          <w:sz w:val="24"/>
          <w:szCs w:val="24"/>
        </w:rPr>
        <w:t xml:space="preserve">: </w:t>
      </w:r>
      <w:r w:rsidRPr="005E0985">
        <w:rPr>
          <w:rFonts w:ascii="Times New Roman" w:hAnsi="Times New Roman" w:cs="Times New Roman"/>
          <w:i/>
          <w:sz w:val="24"/>
          <w:szCs w:val="24"/>
        </w:rPr>
        <w:t>des artichauts</w:t>
      </w:r>
    </w:p>
    <w:p w:rsidR="007A7742" w:rsidRPr="005E0985" w:rsidRDefault="007A7742" w:rsidP="00354B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6">
        <w:rPr>
          <w:rFonts w:ascii="Times New Roman" w:hAnsi="Times New Roman" w:cs="Times New Roman"/>
          <w:sz w:val="24"/>
          <w:szCs w:val="24"/>
        </w:rPr>
        <w:t>4</w:t>
      </w:r>
      <w:r w:rsidR="001F7F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985">
        <w:rPr>
          <w:rFonts w:ascii="Times New Roman" w:hAnsi="Times New Roman" w:cs="Times New Roman"/>
          <w:sz w:val="24"/>
          <w:szCs w:val="24"/>
        </w:rPr>
        <w:t>hortalizas</w:t>
      </w:r>
      <w:proofErr w:type="spellEnd"/>
      <w:r w:rsidRPr="005E0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0985">
        <w:rPr>
          <w:rFonts w:ascii="Times New Roman" w:hAnsi="Times New Roman" w:cs="Times New Roman"/>
          <w:sz w:val="24"/>
          <w:szCs w:val="24"/>
        </w:rPr>
        <w:t>temporada</w:t>
      </w:r>
      <w:proofErr w:type="spellEnd"/>
      <w:r w:rsidRPr="005E0985">
        <w:rPr>
          <w:rFonts w:ascii="Times New Roman" w:hAnsi="Times New Roman" w:cs="Times New Roman"/>
          <w:sz w:val="24"/>
          <w:szCs w:val="24"/>
        </w:rPr>
        <w:t xml:space="preserve">: </w:t>
      </w:r>
      <w:r w:rsidRPr="005E0985">
        <w:rPr>
          <w:rFonts w:ascii="Times New Roman" w:hAnsi="Times New Roman" w:cs="Times New Roman"/>
          <w:i/>
          <w:sz w:val="24"/>
          <w:szCs w:val="24"/>
        </w:rPr>
        <w:t>des légumes de saison</w:t>
      </w:r>
    </w:p>
    <w:p w:rsidR="007A7742" w:rsidRPr="007A7742" w:rsidRDefault="007A7742" w:rsidP="00354B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742" w:rsidRPr="007A7742" w:rsidSect="007A774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610DB"/>
    <w:multiLevelType w:val="hybridMultilevel"/>
    <w:tmpl w:val="E9E6DF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FA1"/>
    <w:rsid w:val="001F7FE6"/>
    <w:rsid w:val="0020635E"/>
    <w:rsid w:val="002A7917"/>
    <w:rsid w:val="002C5C12"/>
    <w:rsid w:val="00313B83"/>
    <w:rsid w:val="00354BE0"/>
    <w:rsid w:val="00357267"/>
    <w:rsid w:val="003D3F7B"/>
    <w:rsid w:val="003F7F17"/>
    <w:rsid w:val="0049499D"/>
    <w:rsid w:val="00536AB1"/>
    <w:rsid w:val="005E0985"/>
    <w:rsid w:val="006422D1"/>
    <w:rsid w:val="0065591D"/>
    <w:rsid w:val="006A2732"/>
    <w:rsid w:val="00763596"/>
    <w:rsid w:val="007A7742"/>
    <w:rsid w:val="008358E5"/>
    <w:rsid w:val="008D352D"/>
    <w:rsid w:val="008D55C1"/>
    <w:rsid w:val="00981B48"/>
    <w:rsid w:val="00994BD1"/>
    <w:rsid w:val="00A70E87"/>
    <w:rsid w:val="00AE2A08"/>
    <w:rsid w:val="00B23B1E"/>
    <w:rsid w:val="00B3139A"/>
    <w:rsid w:val="00BF4FE7"/>
    <w:rsid w:val="00C35426"/>
    <w:rsid w:val="00C4017C"/>
    <w:rsid w:val="00CB19C6"/>
    <w:rsid w:val="00D17BC0"/>
    <w:rsid w:val="00DC7950"/>
    <w:rsid w:val="00E52519"/>
    <w:rsid w:val="00E91FA1"/>
    <w:rsid w:val="00FC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E5"/>
  </w:style>
  <w:style w:type="paragraph" w:styleId="Titre1">
    <w:name w:val="heading 1"/>
    <w:basedOn w:val="Normal"/>
    <w:link w:val="Titre1Car"/>
    <w:uiPriority w:val="9"/>
    <w:qFormat/>
    <w:rsid w:val="00E9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91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1F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1F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irma">
    <w:name w:val="firma"/>
    <w:basedOn w:val="Policepardfaut"/>
    <w:rsid w:val="00E91FA1"/>
  </w:style>
  <w:style w:type="character" w:customStyle="1" w:styleId="autor">
    <w:name w:val="autor"/>
    <w:basedOn w:val="Policepardfaut"/>
    <w:rsid w:val="00E91FA1"/>
  </w:style>
  <w:style w:type="character" w:styleId="Lienhypertexte">
    <w:name w:val="Hyperlink"/>
    <w:basedOn w:val="Policepardfaut"/>
    <w:uiPriority w:val="99"/>
    <w:semiHidden/>
    <w:unhideWhenUsed/>
    <w:rsid w:val="00E91FA1"/>
    <w:rPr>
      <w:color w:val="0000FF"/>
      <w:u w:val="single"/>
    </w:rPr>
  </w:style>
  <w:style w:type="character" w:customStyle="1" w:styleId="data">
    <w:name w:val="data"/>
    <w:basedOn w:val="Policepardfaut"/>
    <w:rsid w:val="00E91FA1"/>
  </w:style>
  <w:style w:type="paragraph" w:styleId="NormalWeb">
    <w:name w:val="Normal (Web)"/>
    <w:basedOn w:val="Normal"/>
    <w:uiPriority w:val="99"/>
    <w:unhideWhenUsed/>
    <w:rsid w:val="00E9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D352D"/>
  </w:style>
  <w:style w:type="paragraph" w:styleId="Textedebulles">
    <w:name w:val="Balloon Text"/>
    <w:basedOn w:val="Normal"/>
    <w:link w:val="TextedebullesCar"/>
    <w:uiPriority w:val="99"/>
    <w:semiHidden/>
    <w:unhideWhenUsed/>
    <w:rsid w:val="00DC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9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7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comprosano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bts</cp:lastModifiedBy>
  <cp:revision>13</cp:revision>
  <cp:lastPrinted>2014-03-11T10:08:00Z</cp:lastPrinted>
  <dcterms:created xsi:type="dcterms:W3CDTF">2014-03-09T21:12:00Z</dcterms:created>
  <dcterms:modified xsi:type="dcterms:W3CDTF">2014-03-11T10:09:00Z</dcterms:modified>
</cp:coreProperties>
</file>