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BC" w:rsidRPr="00245DB1" w:rsidRDefault="001727BC" w:rsidP="00245DB1">
      <w:pPr>
        <w:pStyle w:val="Titre1"/>
        <w:suppressLineNumbers/>
        <w:pBdr>
          <w:top w:val="single" w:sz="4" w:space="1" w:color="auto"/>
          <w:left w:val="single" w:sz="4" w:space="4" w:color="auto"/>
          <w:bottom w:val="single" w:sz="4" w:space="1" w:color="auto"/>
          <w:right w:val="single" w:sz="4" w:space="4" w:color="auto"/>
        </w:pBdr>
        <w:jc w:val="center"/>
        <w:rPr>
          <w:b w:val="0"/>
          <w:sz w:val="28"/>
          <w:szCs w:val="28"/>
          <w:lang w:val="es-ES_tradnl"/>
        </w:rPr>
      </w:pPr>
      <w:r w:rsidRPr="00245DB1">
        <w:rPr>
          <w:b w:val="0"/>
          <w:sz w:val="28"/>
          <w:szCs w:val="28"/>
          <w:lang w:val="es-ES_tradnl"/>
        </w:rPr>
        <w:t xml:space="preserve">BTS MUC </w:t>
      </w:r>
      <w:r w:rsidR="00E141FF" w:rsidRPr="00245DB1">
        <w:rPr>
          <w:b w:val="0"/>
          <w:sz w:val="28"/>
          <w:szCs w:val="28"/>
          <w:lang w:val="es-ES_tradnl"/>
        </w:rPr>
        <w:t xml:space="preserve">ESPAGNOL SESSION </w:t>
      </w:r>
      <w:r w:rsidRPr="00245DB1">
        <w:rPr>
          <w:b w:val="0"/>
          <w:sz w:val="28"/>
          <w:szCs w:val="28"/>
          <w:lang w:val="es-ES_tradnl"/>
        </w:rPr>
        <w:t>2015</w:t>
      </w:r>
    </w:p>
    <w:p w:rsidR="006C401B" w:rsidRDefault="006C401B" w:rsidP="00245DB1">
      <w:pPr>
        <w:pStyle w:val="Titre1"/>
        <w:suppressLineNumbers/>
        <w:pBdr>
          <w:top w:val="single" w:sz="4" w:space="1" w:color="auto"/>
          <w:left w:val="single" w:sz="4" w:space="4" w:color="auto"/>
          <w:bottom w:val="single" w:sz="4" w:space="1" w:color="auto"/>
          <w:right w:val="single" w:sz="4" w:space="4" w:color="auto"/>
        </w:pBdr>
        <w:jc w:val="center"/>
        <w:rPr>
          <w:sz w:val="28"/>
          <w:szCs w:val="28"/>
          <w:lang w:val="es-ES_tradnl"/>
        </w:rPr>
      </w:pPr>
      <w:r w:rsidRPr="001727BC">
        <w:rPr>
          <w:sz w:val="28"/>
          <w:szCs w:val="28"/>
          <w:lang w:val="es-ES_tradnl"/>
        </w:rPr>
        <w:t>Más franquicias, pero más pequeñas</w:t>
      </w:r>
    </w:p>
    <w:p w:rsidR="00E141FF" w:rsidRPr="00E141FF" w:rsidRDefault="00E141FF" w:rsidP="00245DB1">
      <w:pPr>
        <w:pStyle w:val="Titre1"/>
        <w:suppressLineNumbers/>
        <w:pBdr>
          <w:top w:val="single" w:sz="4" w:space="1" w:color="auto"/>
          <w:left w:val="single" w:sz="4" w:space="4" w:color="auto"/>
          <w:bottom w:val="single" w:sz="4" w:space="1" w:color="auto"/>
          <w:right w:val="single" w:sz="4" w:space="4" w:color="auto"/>
        </w:pBdr>
        <w:jc w:val="right"/>
        <w:rPr>
          <w:b w:val="0"/>
          <w:sz w:val="28"/>
          <w:szCs w:val="28"/>
          <w:lang w:val="es-ES_tradnl"/>
        </w:rPr>
      </w:pPr>
      <w:r w:rsidRPr="00E141FF">
        <w:rPr>
          <w:b w:val="0"/>
          <w:sz w:val="28"/>
          <w:szCs w:val="28"/>
          <w:lang w:val="es-ES_tradnl"/>
        </w:rPr>
        <w:t>TEXTE N°17</w:t>
      </w:r>
    </w:p>
    <w:p w:rsidR="006C401B" w:rsidRPr="001727BC" w:rsidRDefault="001727BC" w:rsidP="00245DB1">
      <w:pPr>
        <w:pStyle w:val="autor"/>
        <w:suppressLineNumbers/>
        <w:rPr>
          <w:lang w:val="es-ES_tradnl"/>
        </w:rPr>
      </w:pPr>
      <w:r w:rsidRPr="001727BC">
        <w:rPr>
          <w:i/>
          <w:lang w:val="es-ES_tradnl"/>
        </w:rPr>
        <w:t>Cinco d</w:t>
      </w:r>
      <w:r w:rsidR="00CA14CB">
        <w:rPr>
          <w:i/>
          <w:lang w:val="es-ES_tradnl"/>
        </w:rPr>
        <w:t>í</w:t>
      </w:r>
      <w:r w:rsidRPr="001727BC">
        <w:rPr>
          <w:i/>
          <w:lang w:val="es-ES_tradnl"/>
        </w:rPr>
        <w:t>as</w:t>
      </w:r>
      <w:r>
        <w:rPr>
          <w:lang w:val="es-ES_tradnl"/>
        </w:rPr>
        <w:t>,</w:t>
      </w:r>
      <w:r w:rsidR="00E141FF" w:rsidRPr="00E141FF">
        <w:rPr>
          <w:lang w:val="es-ES_tradnl"/>
        </w:rPr>
        <w:t xml:space="preserve"> </w:t>
      </w:r>
      <w:hyperlink r:id="rId5" w:tooltip="Ver todas las noticias de Javier García Ropero" w:history="1">
        <w:r w:rsidR="00E141FF" w:rsidRPr="001727BC">
          <w:rPr>
            <w:rStyle w:val="Lienhypertexte"/>
            <w:color w:val="auto"/>
            <w:u w:val="none"/>
            <w:lang w:val="es-ES_tradnl"/>
          </w:rPr>
          <w:t xml:space="preserve">Javier García Ropero </w:t>
        </w:r>
      </w:hyperlink>
      <w:r>
        <w:rPr>
          <w:lang w:val="es-ES_tradnl"/>
        </w:rPr>
        <w:t xml:space="preserve"> </w:t>
      </w:r>
      <w:hyperlink r:id="rId6" w:history="1">
        <w:r>
          <w:rPr>
            <w:rStyle w:val="Lienhypertexte"/>
            <w:color w:val="auto"/>
            <w:u w:val="none"/>
            <w:lang w:val="es-ES_tradnl"/>
          </w:rPr>
          <w:t>11/</w:t>
        </w:r>
        <w:r w:rsidR="006C401B" w:rsidRPr="001727BC">
          <w:rPr>
            <w:rStyle w:val="Lienhypertexte"/>
            <w:color w:val="auto"/>
            <w:u w:val="none"/>
            <w:lang w:val="es-ES_tradnl"/>
          </w:rPr>
          <w:t>0</w:t>
        </w:r>
        <w:r>
          <w:rPr>
            <w:rStyle w:val="Lienhypertexte"/>
            <w:color w:val="auto"/>
            <w:u w:val="none"/>
            <w:lang w:val="es-ES_tradnl"/>
          </w:rPr>
          <w:t>2/</w:t>
        </w:r>
        <w:r w:rsidR="006C401B" w:rsidRPr="001727BC">
          <w:rPr>
            <w:rStyle w:val="Lienhypertexte"/>
            <w:color w:val="auto"/>
            <w:u w:val="none"/>
            <w:lang w:val="es-ES_tradnl"/>
          </w:rPr>
          <w:t xml:space="preserve">2015 </w:t>
        </w:r>
      </w:hyperlink>
      <w:r w:rsidR="006C401B" w:rsidRPr="001727BC">
        <w:rPr>
          <w:lang w:val="es-ES_tradnl"/>
        </w:rPr>
        <w:t xml:space="preserve"> </w:t>
      </w:r>
    </w:p>
    <w:p w:rsidR="006C401B" w:rsidRPr="006C401B" w:rsidRDefault="006C401B" w:rsidP="00245DB1">
      <w:pPr>
        <w:suppressLineNumbers/>
        <w:rPr>
          <w:lang w:val="es-ES_tradnl"/>
        </w:rPr>
      </w:pPr>
    </w:p>
    <w:p w:rsidR="006C401B" w:rsidRPr="00003429" w:rsidRDefault="006C401B" w:rsidP="001727BC">
      <w:pPr>
        <w:pStyle w:val="NormalWeb"/>
        <w:jc w:val="both"/>
        <w:rPr>
          <w:lang w:val="es-ES_tradnl"/>
        </w:rPr>
      </w:pPr>
      <w:r w:rsidRPr="00003429">
        <w:rPr>
          <w:lang w:val="es-ES_tradnl"/>
        </w:rPr>
        <w:t xml:space="preserve">Emprender un negocio a través del </w:t>
      </w:r>
      <w:r w:rsidRPr="001727BC">
        <w:rPr>
          <w:b/>
          <w:lang w:val="es-ES_tradnl"/>
        </w:rPr>
        <w:t>paraguas</w:t>
      </w:r>
      <w:r w:rsidR="001727BC" w:rsidRPr="001727BC">
        <w:rPr>
          <w:b/>
          <w:vertAlign w:val="superscript"/>
          <w:lang w:val="es-ES_tradnl"/>
        </w:rPr>
        <w:t>1</w:t>
      </w:r>
      <w:r w:rsidRPr="00003429">
        <w:rPr>
          <w:lang w:val="es-ES_tradnl"/>
        </w:rPr>
        <w:t xml:space="preserve"> de una franquicia se ha convertido en una solución para muchos trabajadores que, por la destrucción de puestos de trabajo durante la crisis, han tenido que buscar una salida laboral. De hecho, desde 2009 no ha parado de crecer el número de franquicias que operan en España, llegando en </w:t>
      </w:r>
      <w:smartTag w:uri="urn:schemas-microsoft-com:office:smarttags" w:element="metricconverter">
        <w:smartTagPr>
          <w:attr w:name="ProductID" w:val="2014 a"/>
        </w:smartTagPr>
        <w:r w:rsidRPr="00003429">
          <w:rPr>
            <w:lang w:val="es-ES_tradnl"/>
          </w:rPr>
          <w:t>2014 a</w:t>
        </w:r>
      </w:smartTag>
      <w:r w:rsidRPr="00003429">
        <w:rPr>
          <w:lang w:val="es-ES_tradnl"/>
        </w:rPr>
        <w:t xml:space="preserve"> 1.029 enseñas, 130 más que hace cinco años, según la </w:t>
      </w:r>
      <w:r w:rsidRPr="00003429">
        <w:rPr>
          <w:rStyle w:val="Accentuation"/>
          <w:lang w:val="es-ES_tradnl"/>
        </w:rPr>
        <w:t>Guía de franquicias España 2015</w:t>
      </w:r>
      <w:bookmarkStart w:id="0" w:name="_GoBack"/>
      <w:bookmarkEnd w:id="0"/>
      <w:r w:rsidRPr="00003429">
        <w:rPr>
          <w:lang w:val="es-ES_tradnl"/>
        </w:rPr>
        <w:t>.</w:t>
      </w:r>
    </w:p>
    <w:p w:rsidR="006C401B" w:rsidRPr="00003429" w:rsidRDefault="006C401B" w:rsidP="001727BC">
      <w:pPr>
        <w:pStyle w:val="NormalWeb"/>
        <w:jc w:val="both"/>
        <w:rPr>
          <w:lang w:val="es-ES_tradnl"/>
        </w:rPr>
      </w:pPr>
      <w:r w:rsidRPr="00003429">
        <w:rPr>
          <w:lang w:val="es-ES_tradnl"/>
        </w:rPr>
        <w:t xml:space="preserve">El citado informe revela que </w:t>
      </w:r>
      <w:smartTag w:uri="urn:schemas-microsoft-com:office:smarttags" w:element="metricconverter">
        <w:smartTagPr>
          <w:attr w:name="ProductID" w:val="2014 ha"/>
        </w:smartTagPr>
        <w:r w:rsidRPr="00003429">
          <w:rPr>
            <w:lang w:val="es-ES_tradnl"/>
          </w:rPr>
          <w:t>2014 ha</w:t>
        </w:r>
      </w:smartTag>
      <w:r w:rsidRPr="00003429">
        <w:rPr>
          <w:lang w:val="es-ES_tradnl"/>
        </w:rPr>
        <w:t xml:space="preserve"> sido un ejer</w:t>
      </w:r>
      <w:r w:rsidR="00E141FF">
        <w:rPr>
          <w:lang w:val="es-ES_tradnl"/>
        </w:rPr>
        <w:t xml:space="preserve">cicio de crecimientos en </w:t>
      </w:r>
      <w:r w:rsidRPr="00003429">
        <w:rPr>
          <w:lang w:val="es-ES_tradnl"/>
        </w:rPr>
        <w:t xml:space="preserve"> este sistema de empresas. Además de un aumento del 1% en el número de enseñas, también ha crecido su facturación, un 3% alcanzando los 23.130 millones de euros, así como el número de establecimientos franquiciados, que llegaron a 56.962, un 3,7% más, y el número de personas empleadas: 235.670, casi un 8% más que en 2013.</w:t>
      </w:r>
    </w:p>
    <w:p w:rsidR="0080580C" w:rsidRDefault="006C401B" w:rsidP="001727BC">
      <w:pPr>
        <w:pStyle w:val="NormalWeb"/>
        <w:jc w:val="both"/>
        <w:rPr>
          <w:lang w:val="es-ES_tradnl"/>
        </w:rPr>
      </w:pPr>
      <w:r w:rsidRPr="00003429">
        <w:rPr>
          <w:lang w:val="es-ES_tradnl"/>
        </w:rPr>
        <w:t>Unos datos que, sin duda, ponen de relieve que las franquicias han sido generadoras de puestos de trabajo durante los peores años de la crisis, aunque con un perfil de temporalidad muy marcado. Sin embargo, el tamaño de estos negocios no ha permanecido inalterable frente a las dificultades económicas.</w:t>
      </w:r>
    </w:p>
    <w:p w:rsidR="006C401B" w:rsidRPr="00003429" w:rsidRDefault="006C401B" w:rsidP="001727BC">
      <w:pPr>
        <w:pStyle w:val="NormalWeb"/>
        <w:jc w:val="both"/>
        <w:rPr>
          <w:lang w:val="es-ES_tradnl"/>
        </w:rPr>
      </w:pPr>
      <w:r w:rsidRPr="00003429">
        <w:rPr>
          <w:lang w:val="es-ES_tradnl"/>
        </w:rPr>
        <w:t xml:space="preserve"> El 84% de las franquicias abiertas en 2014 tiene un tamaño pequeño o muy pequeño, y el 55% del total de este tipo de negocios facturó durante el ejercicio pasado menos de un millón de euros al año, de acuerdo con el estudio anual del de la consultora especializada Tormo </w:t>
      </w:r>
      <w:proofErr w:type="spellStart"/>
      <w:r w:rsidRPr="00003429">
        <w:rPr>
          <w:lang w:val="es-ES_tradnl"/>
        </w:rPr>
        <w:t>Franchise</w:t>
      </w:r>
      <w:proofErr w:type="spellEnd"/>
      <w:r w:rsidRPr="00003429">
        <w:rPr>
          <w:lang w:val="es-ES_tradnl"/>
        </w:rPr>
        <w:t xml:space="preserve"> </w:t>
      </w:r>
      <w:proofErr w:type="spellStart"/>
      <w:r w:rsidRPr="00003429">
        <w:rPr>
          <w:lang w:val="es-ES_tradnl"/>
        </w:rPr>
        <w:t>Consulting</w:t>
      </w:r>
      <w:proofErr w:type="spellEnd"/>
      <w:r w:rsidRPr="00003429">
        <w:rPr>
          <w:lang w:val="es-ES_tradnl"/>
        </w:rPr>
        <w:t>. Este mismo informe indica que el principal problema con el que se encuentran quienes se inician en una franquicia es, en un 72%, el tener que realizar una inversión superior a la que preveían en un principio, seguido de la falta de capacidad económica y la falta de financiación.</w:t>
      </w:r>
    </w:p>
    <w:p w:rsidR="00B176D2" w:rsidRDefault="006C401B" w:rsidP="001727BC">
      <w:pPr>
        <w:jc w:val="both"/>
        <w:rPr>
          <w:lang w:val="es-ES_tradnl"/>
        </w:rPr>
      </w:pPr>
      <w:r w:rsidRPr="00003429">
        <w:rPr>
          <w:lang w:val="es-ES_tradnl"/>
        </w:rPr>
        <w:t>El menor tamaño de las empresas franquiciadas también tiene que ver con la menor inversión requ</w:t>
      </w:r>
      <w:r>
        <w:rPr>
          <w:lang w:val="es-ES_tradnl"/>
        </w:rPr>
        <w:t>er</w:t>
      </w:r>
      <w:r w:rsidR="00E141FF">
        <w:rPr>
          <w:lang w:val="es-ES_tradnl"/>
        </w:rPr>
        <w:t>ida para su puesta en marcha.</w:t>
      </w:r>
      <w:r>
        <w:rPr>
          <w:lang w:val="es-ES_tradnl"/>
        </w:rPr>
        <w:t xml:space="preserve"> </w:t>
      </w:r>
      <w:r w:rsidRPr="00003429">
        <w:rPr>
          <w:lang w:val="es-ES_tradnl"/>
        </w:rPr>
        <w:t>En 2014, al 34% de las franquicias operaba establecimientos con menos de 100 metros cuadrados, cuando en 2013 era el 28%.</w:t>
      </w:r>
    </w:p>
    <w:p w:rsidR="001727BC" w:rsidRDefault="001727BC" w:rsidP="00245DB1">
      <w:pPr>
        <w:suppressLineNumbers/>
        <w:rPr>
          <w:lang w:val="es-ES_tradnl"/>
        </w:rPr>
      </w:pPr>
    </w:p>
    <w:p w:rsidR="001727BC" w:rsidRDefault="001727BC" w:rsidP="00245DB1">
      <w:pPr>
        <w:suppressLineNumbers/>
        <w:rPr>
          <w:lang w:val="es-ES_tradnl"/>
        </w:rPr>
      </w:pPr>
    </w:p>
    <w:p w:rsidR="001727BC" w:rsidRPr="001727BC" w:rsidRDefault="001727BC" w:rsidP="00245DB1">
      <w:pPr>
        <w:suppressLineNumbers/>
        <w:rPr>
          <w:b/>
          <w:lang w:val="es-ES_tradnl"/>
        </w:rPr>
      </w:pPr>
      <w:r w:rsidRPr="001727BC">
        <w:rPr>
          <w:b/>
          <w:lang w:val="es-ES_tradnl"/>
        </w:rPr>
        <w:t>1. Un paraguas = aquí, protegido por la estructura de la franquicia.</w:t>
      </w:r>
    </w:p>
    <w:sectPr w:rsidR="001727BC" w:rsidRPr="001727BC" w:rsidSect="00245DB1">
      <w:pgSz w:w="11906" w:h="16838"/>
      <w:pgMar w:top="1418" w:right="1418" w:bottom="1418" w:left="1418"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1B"/>
    <w:rsid w:val="001727BC"/>
    <w:rsid w:val="001F778E"/>
    <w:rsid w:val="00245DB1"/>
    <w:rsid w:val="004C7337"/>
    <w:rsid w:val="005A2F20"/>
    <w:rsid w:val="006C401B"/>
    <w:rsid w:val="0080580C"/>
    <w:rsid w:val="00B176D2"/>
    <w:rsid w:val="00B60F77"/>
    <w:rsid w:val="00CA14CB"/>
    <w:rsid w:val="00E141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1B"/>
    <w:rPr>
      <w:sz w:val="24"/>
      <w:szCs w:val="24"/>
    </w:rPr>
  </w:style>
  <w:style w:type="paragraph" w:styleId="Titre1">
    <w:name w:val="heading 1"/>
    <w:basedOn w:val="Normal"/>
    <w:qFormat/>
    <w:rsid w:val="006C401B"/>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ntillo">
    <w:name w:val="cintillo"/>
    <w:basedOn w:val="Normal"/>
    <w:rsid w:val="006C401B"/>
    <w:pPr>
      <w:spacing w:before="100" w:beforeAutospacing="1" w:after="100" w:afterAutospacing="1"/>
    </w:pPr>
  </w:style>
  <w:style w:type="paragraph" w:customStyle="1" w:styleId="autor">
    <w:name w:val="autor"/>
    <w:basedOn w:val="Normal"/>
    <w:rsid w:val="006C401B"/>
    <w:pPr>
      <w:spacing w:before="100" w:beforeAutospacing="1" w:after="100" w:afterAutospacing="1"/>
    </w:pPr>
  </w:style>
  <w:style w:type="character" w:styleId="Lienhypertexte">
    <w:name w:val="Hyperlink"/>
    <w:basedOn w:val="Policepardfaut"/>
    <w:rsid w:val="006C401B"/>
    <w:rPr>
      <w:color w:val="0000FF"/>
      <w:u w:val="single"/>
    </w:rPr>
  </w:style>
  <w:style w:type="paragraph" w:customStyle="1" w:styleId="fecha">
    <w:name w:val="fecha"/>
    <w:basedOn w:val="Normal"/>
    <w:rsid w:val="006C401B"/>
    <w:pPr>
      <w:spacing w:before="100" w:beforeAutospacing="1" w:after="100" w:afterAutospacing="1"/>
    </w:pPr>
  </w:style>
  <w:style w:type="paragraph" w:styleId="NormalWeb">
    <w:name w:val="Normal (Web)"/>
    <w:basedOn w:val="Normal"/>
    <w:rsid w:val="006C401B"/>
    <w:pPr>
      <w:spacing w:before="100" w:beforeAutospacing="1" w:after="100" w:afterAutospacing="1"/>
    </w:pPr>
  </w:style>
  <w:style w:type="character" w:styleId="Accentuation">
    <w:name w:val="Emphasis"/>
    <w:basedOn w:val="Policepardfaut"/>
    <w:qFormat/>
    <w:rsid w:val="006C401B"/>
    <w:rPr>
      <w:i/>
      <w:iCs/>
    </w:rPr>
  </w:style>
  <w:style w:type="character" w:styleId="Numrodeligne">
    <w:name w:val="line number"/>
    <w:basedOn w:val="Policepardfaut"/>
    <w:semiHidden/>
    <w:unhideWhenUsed/>
    <w:rsid w:val="00245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1B"/>
    <w:rPr>
      <w:sz w:val="24"/>
      <w:szCs w:val="24"/>
    </w:rPr>
  </w:style>
  <w:style w:type="paragraph" w:styleId="Titre1">
    <w:name w:val="heading 1"/>
    <w:basedOn w:val="Normal"/>
    <w:qFormat/>
    <w:rsid w:val="006C401B"/>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ntillo">
    <w:name w:val="cintillo"/>
    <w:basedOn w:val="Normal"/>
    <w:rsid w:val="006C401B"/>
    <w:pPr>
      <w:spacing w:before="100" w:beforeAutospacing="1" w:after="100" w:afterAutospacing="1"/>
    </w:pPr>
  </w:style>
  <w:style w:type="paragraph" w:customStyle="1" w:styleId="autor">
    <w:name w:val="autor"/>
    <w:basedOn w:val="Normal"/>
    <w:rsid w:val="006C401B"/>
    <w:pPr>
      <w:spacing w:before="100" w:beforeAutospacing="1" w:after="100" w:afterAutospacing="1"/>
    </w:pPr>
  </w:style>
  <w:style w:type="character" w:styleId="Lienhypertexte">
    <w:name w:val="Hyperlink"/>
    <w:basedOn w:val="Policepardfaut"/>
    <w:rsid w:val="006C401B"/>
    <w:rPr>
      <w:color w:val="0000FF"/>
      <w:u w:val="single"/>
    </w:rPr>
  </w:style>
  <w:style w:type="paragraph" w:customStyle="1" w:styleId="fecha">
    <w:name w:val="fecha"/>
    <w:basedOn w:val="Normal"/>
    <w:rsid w:val="006C401B"/>
    <w:pPr>
      <w:spacing w:before="100" w:beforeAutospacing="1" w:after="100" w:afterAutospacing="1"/>
    </w:pPr>
  </w:style>
  <w:style w:type="paragraph" w:styleId="NormalWeb">
    <w:name w:val="Normal (Web)"/>
    <w:basedOn w:val="Normal"/>
    <w:rsid w:val="006C401B"/>
    <w:pPr>
      <w:spacing w:before="100" w:beforeAutospacing="1" w:after="100" w:afterAutospacing="1"/>
    </w:pPr>
  </w:style>
  <w:style w:type="character" w:styleId="Accentuation">
    <w:name w:val="Emphasis"/>
    <w:basedOn w:val="Policepardfaut"/>
    <w:qFormat/>
    <w:rsid w:val="006C401B"/>
    <w:rPr>
      <w:i/>
      <w:iCs/>
    </w:rPr>
  </w:style>
  <w:style w:type="character" w:styleId="Numrodeligne">
    <w:name w:val="line number"/>
    <w:basedOn w:val="Policepardfaut"/>
    <w:semiHidden/>
    <w:unhideWhenUsed/>
    <w:rsid w:val="00245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incodias.com/tag/fecha/20150211" TargetMode="External"/><Relationship Id="rId5" Type="http://schemas.openxmlformats.org/officeDocument/2006/relationships/hyperlink" Target="http://cincodias.com/autor/javier_garcia_ropero/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1961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Cinco dias, empresas</vt:lpstr>
    </vt:vector>
  </TitlesOfParts>
  <Company/>
  <LinksUpToDate>false</LinksUpToDate>
  <CharactersWithSpaces>2313</CharactersWithSpaces>
  <SharedDoc>false</SharedDoc>
  <HLinks>
    <vt:vector size="12" baseType="variant">
      <vt:variant>
        <vt:i4>983040</vt:i4>
      </vt:variant>
      <vt:variant>
        <vt:i4>3</vt:i4>
      </vt:variant>
      <vt:variant>
        <vt:i4>0</vt:i4>
      </vt:variant>
      <vt:variant>
        <vt:i4>5</vt:i4>
      </vt:variant>
      <vt:variant>
        <vt:lpwstr>http://cincodias.com/autor/javier_garcia_ropero/a/</vt:lpwstr>
      </vt:variant>
      <vt:variant>
        <vt:lpwstr/>
      </vt:variant>
      <vt:variant>
        <vt:i4>2621491</vt:i4>
      </vt:variant>
      <vt:variant>
        <vt:i4>0</vt:i4>
      </vt:variant>
      <vt:variant>
        <vt:i4>0</vt:i4>
      </vt:variant>
      <vt:variant>
        <vt:i4>5</vt:i4>
      </vt:variant>
      <vt:variant>
        <vt:lpwstr>http://cincodias.com/tag/fecha/20150211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Cinco dias, empresas</dc:title>
  <dc:creator>Valentine</dc:creator>
  <cp:lastModifiedBy>Valentine</cp:lastModifiedBy>
  <cp:revision>3</cp:revision>
  <dcterms:created xsi:type="dcterms:W3CDTF">2015-03-08T08:57:00Z</dcterms:created>
  <dcterms:modified xsi:type="dcterms:W3CDTF">2015-03-11T08:04:00Z</dcterms:modified>
</cp:coreProperties>
</file>