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50" w:rsidRPr="00885425" w:rsidRDefault="00EF4850" w:rsidP="00E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lang w:val="es-ES"/>
        </w:rPr>
      </w:pPr>
      <w:r w:rsidRPr="00885425">
        <w:rPr>
          <w:rFonts w:ascii="Times New Roman" w:hAnsi="Times New Roman"/>
          <w:sz w:val="28"/>
          <w:szCs w:val="28"/>
          <w:lang w:val="es-ES"/>
        </w:rPr>
        <w:t>BTS MUC 2015</w:t>
      </w:r>
    </w:p>
    <w:p w:rsidR="00885425" w:rsidRPr="00885425" w:rsidRDefault="00885425" w:rsidP="00E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lang w:val="es-ES"/>
        </w:rPr>
      </w:pPr>
      <w:bookmarkStart w:id="0" w:name="_GoBack"/>
      <w:bookmarkEnd w:id="0"/>
    </w:p>
    <w:p w:rsidR="00F40A93" w:rsidRDefault="00564292" w:rsidP="00E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EF4850">
        <w:rPr>
          <w:rFonts w:ascii="Times New Roman" w:hAnsi="Times New Roman"/>
          <w:b/>
          <w:sz w:val="28"/>
          <w:szCs w:val="28"/>
          <w:lang w:val="es-ES"/>
        </w:rPr>
        <w:t>El turismo es la locomotora de España.</w:t>
      </w:r>
    </w:p>
    <w:p w:rsidR="00EF4850" w:rsidRPr="00885425" w:rsidRDefault="00EF4850" w:rsidP="00E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8"/>
          <w:szCs w:val="28"/>
          <w:lang w:val="es-ES"/>
        </w:rPr>
      </w:pPr>
      <w:r w:rsidRPr="00885425">
        <w:rPr>
          <w:rFonts w:ascii="Times New Roman" w:hAnsi="Times New Roman"/>
          <w:sz w:val="28"/>
          <w:szCs w:val="28"/>
          <w:lang w:val="es-ES"/>
        </w:rPr>
        <w:t>T</w:t>
      </w:r>
      <w:r w:rsidR="00885425">
        <w:rPr>
          <w:rFonts w:ascii="Times New Roman" w:hAnsi="Times New Roman"/>
          <w:sz w:val="28"/>
          <w:szCs w:val="28"/>
          <w:lang w:val="es-ES"/>
        </w:rPr>
        <w:t>EXTE</w:t>
      </w:r>
      <w:r w:rsidRPr="00885425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885425">
        <w:rPr>
          <w:rFonts w:ascii="Times New Roman" w:hAnsi="Times New Roman"/>
          <w:sz w:val="28"/>
          <w:szCs w:val="28"/>
          <w:lang w:val="es-ES"/>
        </w:rPr>
        <w:t>N</w:t>
      </w:r>
      <w:r w:rsidRPr="00885425">
        <w:rPr>
          <w:rFonts w:ascii="Times New Roman" w:hAnsi="Times New Roman"/>
          <w:sz w:val="28"/>
          <w:szCs w:val="28"/>
          <w:lang w:val="es-ES"/>
        </w:rPr>
        <w:t>°</w:t>
      </w:r>
      <w:r w:rsidR="007125FB" w:rsidRPr="00885425">
        <w:rPr>
          <w:rFonts w:ascii="Times New Roman" w:hAnsi="Times New Roman"/>
          <w:sz w:val="28"/>
          <w:szCs w:val="28"/>
          <w:lang w:val="es-ES"/>
        </w:rPr>
        <w:t>1</w:t>
      </w:r>
    </w:p>
    <w:p w:rsidR="00EF4850" w:rsidRDefault="00EF4850">
      <w:pPr>
        <w:rPr>
          <w:lang w:val="es-ES"/>
        </w:rPr>
      </w:pPr>
    </w:p>
    <w:p w:rsidR="00EF4850" w:rsidRDefault="00EF4850">
      <w:pPr>
        <w:rPr>
          <w:lang w:val="es-ES"/>
        </w:rPr>
      </w:pPr>
    </w:p>
    <w:p w:rsidR="00564292" w:rsidRPr="00EF4850" w:rsidRDefault="00EF4850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</w:t>
      </w:r>
      <w:r w:rsidRPr="00EF4850">
        <w:rPr>
          <w:rFonts w:ascii="Times New Roman" w:hAnsi="Times New Roman"/>
          <w:b/>
          <w:sz w:val="24"/>
          <w:szCs w:val="24"/>
          <w:lang w:val="es-ES"/>
        </w:rPr>
        <w:t xml:space="preserve">apital.es 20.01.2015 </w:t>
      </w:r>
    </w:p>
    <w:p w:rsidR="007125FB" w:rsidRDefault="007125FB" w:rsidP="00EF4850">
      <w:pPr>
        <w:jc w:val="both"/>
        <w:rPr>
          <w:rFonts w:ascii="Times New Roman" w:hAnsi="Times New Roman"/>
          <w:sz w:val="24"/>
          <w:szCs w:val="24"/>
          <w:lang w:val="es-ES"/>
        </w:rPr>
        <w:sectPr w:rsidR="007125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4292" w:rsidRPr="00EF4850" w:rsidRDefault="00564292" w:rsidP="00EF485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F4850">
        <w:rPr>
          <w:rFonts w:ascii="Times New Roman" w:hAnsi="Times New Roman"/>
          <w:sz w:val="24"/>
          <w:szCs w:val="24"/>
          <w:lang w:val="es-ES"/>
        </w:rPr>
        <w:lastRenderedPageBreak/>
        <w:t xml:space="preserve">El turismo muestra cifras positivas al finalizar 2014 con un crecimiento del 2.9% y se muestra como la locomotora principal para la recuperación económica española. Ha sido el principal sector en crear empleo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neto,</w:t>
      </w:r>
      <w:r w:rsidR="00EF4850">
        <w:rPr>
          <w:rFonts w:ascii="Times New Roman" w:hAnsi="Times New Roman"/>
          <w:sz w:val="24"/>
          <w:szCs w:val="24"/>
          <w:lang w:val="es-ES"/>
        </w:rPr>
        <w:t xml:space="preserve"> además de impulsarlo 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en otros </w:t>
      </w:r>
      <w:r w:rsidR="00EF4850">
        <w:rPr>
          <w:rFonts w:ascii="Times New Roman" w:hAnsi="Times New Roman"/>
          <w:sz w:val="24"/>
          <w:szCs w:val="24"/>
          <w:lang w:val="es-ES"/>
        </w:rPr>
        <w:t>sectores.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Es el caso del comercio turístico y la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construcción,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con respecto a rehabilitaciones de </w:t>
      </w:r>
      <w:r w:rsidR="00EF4850">
        <w:rPr>
          <w:rFonts w:ascii="Times New Roman" w:hAnsi="Times New Roman"/>
          <w:sz w:val="24"/>
          <w:szCs w:val="24"/>
          <w:lang w:val="es-ES"/>
        </w:rPr>
        <w:t xml:space="preserve">establecimientos turísticos. </w:t>
      </w:r>
    </w:p>
    <w:p w:rsidR="00564292" w:rsidRPr="00EF4850" w:rsidRDefault="00564292" w:rsidP="00EF485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F4850">
        <w:rPr>
          <w:rFonts w:ascii="Times New Roman" w:hAnsi="Times New Roman"/>
          <w:sz w:val="24"/>
          <w:szCs w:val="24"/>
          <w:lang w:val="es-ES"/>
        </w:rPr>
        <w:t>Uno de los factores principales que han permitido este desarrollo sectorial ha sido la difícil situación política de países como Túnez y Egipto. Sus inest</w:t>
      </w:r>
      <w:r w:rsidR="00EF4850">
        <w:rPr>
          <w:rFonts w:ascii="Times New Roman" w:hAnsi="Times New Roman"/>
          <w:sz w:val="24"/>
          <w:szCs w:val="24"/>
          <w:lang w:val="es-ES"/>
        </w:rPr>
        <w:t>ables gobiernos han favorecido e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l cambio de elecciones de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turistas,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que un año má</w:t>
      </w:r>
      <w:r w:rsidR="00EF4850">
        <w:rPr>
          <w:rFonts w:ascii="Times New Roman" w:hAnsi="Times New Roman"/>
          <w:sz w:val="24"/>
          <w:szCs w:val="24"/>
          <w:lang w:val="es-ES"/>
        </w:rPr>
        <w:t xml:space="preserve">s han optado por el turismo sol y </w:t>
      </w:r>
      <w:r w:rsidRPr="00EF4850">
        <w:rPr>
          <w:rFonts w:ascii="Times New Roman" w:hAnsi="Times New Roman"/>
          <w:sz w:val="24"/>
          <w:szCs w:val="24"/>
          <w:lang w:val="es-ES"/>
        </w:rPr>
        <w:t>pl</w:t>
      </w:r>
      <w:r w:rsidR="00EF4850">
        <w:rPr>
          <w:rFonts w:ascii="Times New Roman" w:hAnsi="Times New Roman"/>
          <w:sz w:val="24"/>
          <w:szCs w:val="24"/>
          <w:lang w:val="es-ES"/>
        </w:rPr>
        <w:t xml:space="preserve">aya de las costas españolas. </w:t>
      </w:r>
      <w:proofErr w:type="spellStart"/>
      <w:r w:rsidR="00EF4850">
        <w:rPr>
          <w:rFonts w:ascii="Times New Roman" w:hAnsi="Times New Roman"/>
          <w:sz w:val="24"/>
          <w:szCs w:val="24"/>
          <w:lang w:val="es-ES"/>
        </w:rPr>
        <w:t>Exceltur</w:t>
      </w:r>
      <w:proofErr w:type="spellEnd"/>
      <w:r w:rsidR="00EF4850">
        <w:rPr>
          <w:rFonts w:ascii="Times New Roman" w:hAnsi="Times New Roman"/>
          <w:sz w:val="24"/>
          <w:szCs w:val="24"/>
          <w:lang w:val="es-ES"/>
        </w:rPr>
        <w:t xml:space="preserve"> prevé que </w:t>
      </w:r>
      <w:r w:rsidRPr="00EF4850">
        <w:rPr>
          <w:rFonts w:ascii="Times New Roman" w:hAnsi="Times New Roman"/>
          <w:sz w:val="24"/>
          <w:szCs w:val="24"/>
          <w:lang w:val="es-ES"/>
        </w:rPr>
        <w:t>en 2015 se alcancen los 65 millones de turistas.</w:t>
      </w:r>
    </w:p>
    <w:p w:rsidR="00564292" w:rsidRPr="00EF4850" w:rsidRDefault="00564292" w:rsidP="00EF485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F4850">
        <w:rPr>
          <w:rFonts w:ascii="Times New Roman" w:hAnsi="Times New Roman"/>
          <w:sz w:val="24"/>
          <w:szCs w:val="24"/>
          <w:lang w:val="es-ES"/>
        </w:rPr>
        <w:t xml:space="preserve">Pero a este crecimiento de las visitas hay que añadir </w:t>
      </w:r>
      <w:r w:rsidR="00F2120C" w:rsidRPr="00EF4850">
        <w:rPr>
          <w:rFonts w:ascii="Times New Roman" w:hAnsi="Times New Roman"/>
          <w:sz w:val="24"/>
          <w:szCs w:val="24"/>
          <w:lang w:val="es-ES"/>
        </w:rPr>
        <w:t xml:space="preserve">que ha bajado considerablemente el gasto medio por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turista,</w:t>
      </w:r>
      <w:r w:rsidR="00F2120C" w:rsidRPr="00EF4850">
        <w:rPr>
          <w:rFonts w:ascii="Times New Roman" w:hAnsi="Times New Roman"/>
          <w:sz w:val="24"/>
          <w:szCs w:val="24"/>
          <w:lang w:val="es-ES"/>
        </w:rPr>
        <w:t xml:space="preserve"> debido principalmente a la recomposición del perfil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 xml:space="preserve">turístico. </w:t>
      </w:r>
      <w:r w:rsidR="00F2120C" w:rsidRPr="00EF4850">
        <w:rPr>
          <w:rFonts w:ascii="Times New Roman" w:hAnsi="Times New Roman"/>
          <w:sz w:val="24"/>
          <w:szCs w:val="24"/>
          <w:lang w:val="es-ES"/>
        </w:rPr>
        <w:t xml:space="preserve">Los visitantes de alta 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calidad,</w:t>
      </w:r>
      <w:r w:rsidR="00F2120C" w:rsidRPr="00EF4850">
        <w:rPr>
          <w:rFonts w:ascii="Times New Roman" w:hAnsi="Times New Roman"/>
          <w:sz w:val="24"/>
          <w:szCs w:val="24"/>
          <w:lang w:val="es-ES"/>
        </w:rPr>
        <w:t xml:space="preserve"> en cuanto al gasto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diario,</w:t>
      </w:r>
      <w:r w:rsidR="00F2120C" w:rsidRPr="00EF4850">
        <w:rPr>
          <w:rFonts w:ascii="Times New Roman" w:hAnsi="Times New Roman"/>
          <w:sz w:val="24"/>
          <w:szCs w:val="24"/>
          <w:lang w:val="es-ES"/>
        </w:rPr>
        <w:t xml:space="preserve"> serían los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rusos,</w:t>
      </w:r>
      <w:r w:rsidR="00F2120C" w:rsidRPr="00EF4850">
        <w:rPr>
          <w:rFonts w:ascii="Times New Roman" w:hAnsi="Times New Roman"/>
          <w:sz w:val="24"/>
          <w:szCs w:val="24"/>
          <w:lang w:val="es-ES"/>
        </w:rPr>
        <w:t xml:space="preserve"> país que ha descendido notablemente en número de turistas. Sin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embargo,</w:t>
      </w:r>
      <w:r w:rsidR="00F2120C" w:rsidRPr="00EF4850">
        <w:rPr>
          <w:rFonts w:ascii="Times New Roman" w:hAnsi="Times New Roman"/>
          <w:sz w:val="24"/>
          <w:szCs w:val="24"/>
          <w:lang w:val="es-ES"/>
        </w:rPr>
        <w:t xml:space="preserve"> los países en los que ha aumentado el tránsito de turistas son Bélgica, Francia, Italia y Portugal.</w:t>
      </w:r>
    </w:p>
    <w:p w:rsidR="00F2120C" w:rsidRPr="00EF4850" w:rsidRDefault="00F2120C" w:rsidP="00EF485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F4850">
        <w:rPr>
          <w:rFonts w:ascii="Times New Roman" w:hAnsi="Times New Roman"/>
          <w:sz w:val="24"/>
          <w:szCs w:val="24"/>
          <w:lang w:val="es-ES"/>
        </w:rPr>
        <w:t xml:space="preserve">Otro factor que reduce el nivel de gasto es la competencia desleal que ha nacido del nuevo tipo de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alojamientos,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basado en la prestación de viviendas pr</w:t>
      </w:r>
      <w:r w:rsidR="00EF4850">
        <w:rPr>
          <w:rFonts w:ascii="Times New Roman" w:hAnsi="Times New Roman"/>
          <w:sz w:val="24"/>
          <w:szCs w:val="24"/>
          <w:lang w:val="es-ES"/>
        </w:rPr>
        <w:t>opias, en lugar de los alojamientos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tradicionales. Pese a esa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situación,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el 89% de los empresarios hoteleros auguran un crecimiento</w:t>
      </w:r>
      <w:r w:rsidR="00EF4850">
        <w:rPr>
          <w:rFonts w:ascii="Times New Roman" w:hAnsi="Times New Roman"/>
          <w:sz w:val="24"/>
          <w:szCs w:val="24"/>
          <w:lang w:val="es-ES"/>
        </w:rPr>
        <w:t xml:space="preserve"> para sus negocios este año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.</w:t>
      </w:r>
    </w:p>
    <w:p w:rsidR="00EF4850" w:rsidRDefault="00F2120C" w:rsidP="00EF4850">
      <w:pPr>
        <w:rPr>
          <w:rFonts w:ascii="Times New Roman" w:hAnsi="Times New Roman"/>
          <w:sz w:val="24"/>
          <w:szCs w:val="24"/>
          <w:lang w:val="es-ES"/>
        </w:rPr>
      </w:pPr>
      <w:r w:rsidRPr="00EF4850">
        <w:rPr>
          <w:rFonts w:ascii="Times New Roman" w:hAnsi="Times New Roman"/>
          <w:sz w:val="24"/>
          <w:szCs w:val="24"/>
          <w:lang w:val="es-ES"/>
        </w:rPr>
        <w:t xml:space="preserve">En cuanto a las Comunidades Autónomas que se mantienen en las primeras posiciones de recepción de turistas en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2014,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Canarias </w:t>
      </w:r>
      <w:proofErr w:type="gramStart"/>
      <w:r w:rsidRPr="00EF4850">
        <w:rPr>
          <w:rFonts w:ascii="Times New Roman" w:hAnsi="Times New Roman"/>
          <w:sz w:val="24"/>
          <w:szCs w:val="24"/>
          <w:lang w:val="es-ES"/>
        </w:rPr>
        <w:t>lidera</w:t>
      </w:r>
      <w:proofErr w:type="gramEnd"/>
      <w:r w:rsidRPr="00EF4850">
        <w:rPr>
          <w:rFonts w:ascii="Times New Roman" w:hAnsi="Times New Roman"/>
          <w:sz w:val="24"/>
          <w:szCs w:val="24"/>
          <w:lang w:val="es-ES"/>
        </w:rPr>
        <w:t xml:space="preserve"> el </w:t>
      </w:r>
      <w:r w:rsidRPr="00EF4850">
        <w:rPr>
          <w:rFonts w:ascii="Times New Roman" w:hAnsi="Times New Roman"/>
          <w:i/>
          <w:sz w:val="24"/>
          <w:szCs w:val="24"/>
          <w:lang w:val="es-ES"/>
        </w:rPr>
        <w:t>ranking</w:t>
      </w:r>
      <w:r w:rsidR="008D6AF0" w:rsidRPr="00EF4850">
        <w:rPr>
          <w:rFonts w:ascii="Times New Roman" w:hAnsi="Times New Roman"/>
          <w:sz w:val="24"/>
          <w:szCs w:val="24"/>
          <w:lang w:val="es-ES"/>
        </w:rPr>
        <w:t xml:space="preserve"> de los destinos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costeros,</w:t>
      </w:r>
      <w:r w:rsidR="008D6AF0" w:rsidRPr="00EF4850">
        <w:rPr>
          <w:rFonts w:ascii="Times New Roman" w:hAnsi="Times New Roman"/>
          <w:sz w:val="24"/>
          <w:szCs w:val="24"/>
          <w:lang w:val="es-ES"/>
        </w:rPr>
        <w:t xml:space="preserve"> seguidas de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Andalucía,</w:t>
      </w:r>
      <w:r w:rsidR="00EF4850">
        <w:rPr>
          <w:rFonts w:ascii="Times New Roman" w:hAnsi="Times New Roman"/>
          <w:sz w:val="24"/>
          <w:szCs w:val="24"/>
          <w:lang w:val="es-ES"/>
        </w:rPr>
        <w:t xml:space="preserve"> V</w:t>
      </w:r>
      <w:r w:rsidR="008D6AF0" w:rsidRPr="00EF4850">
        <w:rPr>
          <w:rFonts w:ascii="Times New Roman" w:hAnsi="Times New Roman"/>
          <w:sz w:val="24"/>
          <w:szCs w:val="24"/>
          <w:lang w:val="es-ES"/>
        </w:rPr>
        <w:t xml:space="preserve">alencia y Baleares. En cuanto a ciudades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interiores,</w:t>
      </w:r>
      <w:r w:rsidR="008D6AF0" w:rsidRPr="00EF4850">
        <w:rPr>
          <w:rFonts w:ascii="Times New Roman" w:hAnsi="Times New Roman"/>
          <w:sz w:val="24"/>
          <w:szCs w:val="24"/>
          <w:lang w:val="es-ES"/>
        </w:rPr>
        <w:t xml:space="preserve"> Madrid continúa a la cabeza </w:t>
      </w:r>
      <w:proofErr w:type="gramStart"/>
      <w:r w:rsidR="008D6AF0" w:rsidRPr="00EF4850">
        <w:rPr>
          <w:rFonts w:ascii="Times New Roman" w:hAnsi="Times New Roman"/>
          <w:sz w:val="24"/>
          <w:szCs w:val="24"/>
          <w:lang w:val="es-ES"/>
        </w:rPr>
        <w:t>com</w:t>
      </w:r>
      <w:r w:rsidR="00EF4850">
        <w:rPr>
          <w:rFonts w:ascii="Times New Roman" w:hAnsi="Times New Roman"/>
          <w:sz w:val="24"/>
          <w:szCs w:val="24"/>
          <w:lang w:val="es-ES"/>
        </w:rPr>
        <w:t>o</w:t>
      </w:r>
      <w:proofErr w:type="gramEnd"/>
      <w:r w:rsidR="00EF4850">
        <w:rPr>
          <w:rFonts w:ascii="Times New Roman" w:hAnsi="Times New Roman"/>
          <w:sz w:val="24"/>
          <w:szCs w:val="24"/>
          <w:lang w:val="es-ES"/>
        </w:rPr>
        <w:t xml:space="preserve"> ciudad estrella en España.</w:t>
      </w:r>
    </w:p>
    <w:p w:rsidR="00EF4850" w:rsidRDefault="008D6AF0" w:rsidP="007130DB">
      <w:pPr>
        <w:suppressLineNumbers/>
        <w:rPr>
          <w:rFonts w:ascii="Times New Roman" w:hAnsi="Times New Roman"/>
          <w:sz w:val="24"/>
          <w:szCs w:val="24"/>
          <w:lang w:val="es-ES"/>
        </w:rPr>
      </w:pPr>
      <w:r w:rsidRPr="00EF4850"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De cara al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futuro,</w:t>
      </w:r>
      <w:r w:rsidR="00EF4850">
        <w:rPr>
          <w:rFonts w:ascii="Times New Roman" w:hAnsi="Times New Roman"/>
          <w:sz w:val="24"/>
          <w:szCs w:val="24"/>
          <w:lang w:val="es-ES"/>
        </w:rPr>
        <w:t xml:space="preserve"> se prevé un 2015 positivo. </w:t>
      </w:r>
      <w:r w:rsidRPr="00EF4850">
        <w:rPr>
          <w:rFonts w:ascii="Times New Roman" w:hAnsi="Times New Roman"/>
          <w:b/>
          <w:sz w:val="24"/>
          <w:szCs w:val="24"/>
          <w:lang w:val="es-ES"/>
        </w:rPr>
        <w:t xml:space="preserve">El </w:t>
      </w:r>
      <w:r w:rsidR="00EF4850" w:rsidRPr="00EF4850">
        <w:rPr>
          <w:rFonts w:ascii="Times New Roman" w:hAnsi="Times New Roman"/>
          <w:b/>
          <w:sz w:val="24"/>
          <w:szCs w:val="24"/>
          <w:lang w:val="es-ES"/>
        </w:rPr>
        <w:t>reto</w:t>
      </w:r>
      <w:r w:rsidR="00EF4850">
        <w:rPr>
          <w:rFonts w:ascii="Times New Roman" w:hAnsi="Times New Roman"/>
          <w:sz w:val="24"/>
          <w:szCs w:val="24"/>
          <w:vertAlign w:val="superscript"/>
          <w:lang w:val="es-ES"/>
        </w:rPr>
        <w:t>1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: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conseguir que E</w:t>
      </w:r>
      <w:r w:rsidR="00EF4850">
        <w:rPr>
          <w:rFonts w:ascii="Times New Roman" w:hAnsi="Times New Roman"/>
          <w:sz w:val="24"/>
          <w:szCs w:val="24"/>
          <w:lang w:val="es-ES"/>
        </w:rPr>
        <w:t>spaña sea un país más atractivo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en cuanto a turismo </w:t>
      </w:r>
      <w:r w:rsidR="00EF4850" w:rsidRPr="00EF4850">
        <w:rPr>
          <w:rFonts w:ascii="Times New Roman" w:hAnsi="Times New Roman"/>
          <w:sz w:val="24"/>
          <w:szCs w:val="24"/>
          <w:lang w:val="es-ES"/>
        </w:rPr>
        <w:t>urbano,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125FB">
        <w:rPr>
          <w:rFonts w:ascii="Times New Roman" w:hAnsi="Times New Roman"/>
          <w:b/>
          <w:sz w:val="24"/>
          <w:szCs w:val="24"/>
          <w:lang w:val="es-ES"/>
        </w:rPr>
        <w:t>incentivado</w:t>
      </w:r>
      <w:r w:rsidR="007125FB">
        <w:rPr>
          <w:rFonts w:ascii="Times New Roman" w:hAnsi="Times New Roman"/>
          <w:b/>
          <w:sz w:val="24"/>
          <w:szCs w:val="24"/>
          <w:vertAlign w:val="superscript"/>
          <w:lang w:val="es-ES"/>
        </w:rPr>
        <w:t>2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por el </w:t>
      </w:r>
      <w:r w:rsidRPr="00EF4850">
        <w:rPr>
          <w:rFonts w:ascii="Times New Roman" w:hAnsi="Times New Roman"/>
          <w:i/>
          <w:sz w:val="24"/>
          <w:szCs w:val="24"/>
          <w:lang w:val="es-ES"/>
        </w:rPr>
        <w:t>shopping</w:t>
      </w:r>
      <w:r w:rsidRPr="00EF4850">
        <w:rPr>
          <w:rFonts w:ascii="Times New Roman" w:hAnsi="Times New Roman"/>
          <w:sz w:val="24"/>
          <w:szCs w:val="24"/>
          <w:lang w:val="es-ES"/>
        </w:rPr>
        <w:t xml:space="preserve"> y la gastronomía.</w:t>
      </w:r>
    </w:p>
    <w:p w:rsidR="007125FB" w:rsidRDefault="007125FB" w:rsidP="007130DB">
      <w:pPr>
        <w:suppressLineNumbers/>
        <w:rPr>
          <w:rFonts w:ascii="Times New Roman" w:hAnsi="Times New Roman"/>
          <w:sz w:val="24"/>
          <w:szCs w:val="24"/>
          <w:lang w:val="es-ES"/>
        </w:rPr>
      </w:pPr>
    </w:p>
    <w:p w:rsidR="00EF4850" w:rsidRDefault="00EF4850" w:rsidP="007130DB">
      <w:pPr>
        <w:suppressLineNumbers/>
        <w:rPr>
          <w:rFonts w:ascii="Times New Roman" w:hAnsi="Times New Roman"/>
          <w:b/>
          <w:lang w:val="es-ES"/>
        </w:rPr>
      </w:pPr>
      <w:r w:rsidRPr="00EF4850">
        <w:rPr>
          <w:rFonts w:ascii="Times New Roman" w:hAnsi="Times New Roman"/>
          <w:b/>
          <w:lang w:val="es-ES"/>
        </w:rPr>
        <w:t xml:space="preserve">1 el reto: le </w:t>
      </w:r>
      <w:proofErr w:type="spellStart"/>
      <w:r w:rsidRPr="00EF4850">
        <w:rPr>
          <w:rFonts w:ascii="Times New Roman" w:hAnsi="Times New Roman"/>
          <w:b/>
          <w:lang w:val="es-ES"/>
        </w:rPr>
        <w:t>défi</w:t>
      </w:r>
      <w:proofErr w:type="spellEnd"/>
    </w:p>
    <w:p w:rsidR="00EF4850" w:rsidRPr="00EF4850" w:rsidRDefault="007125FB" w:rsidP="007130DB">
      <w:pPr>
        <w:suppressLineNumbers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2 incentivado: </w:t>
      </w:r>
      <w:proofErr w:type="spellStart"/>
      <w:r>
        <w:rPr>
          <w:rFonts w:ascii="Times New Roman" w:hAnsi="Times New Roman"/>
          <w:b/>
          <w:lang w:val="es-ES"/>
        </w:rPr>
        <w:t>encouragé</w:t>
      </w:r>
      <w:proofErr w:type="spellEnd"/>
    </w:p>
    <w:sectPr w:rsidR="00EF4850" w:rsidRPr="00EF4850" w:rsidSect="007125FB">
      <w:type w:val="continuous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2"/>
    <w:rsid w:val="00333951"/>
    <w:rsid w:val="00477422"/>
    <w:rsid w:val="00564292"/>
    <w:rsid w:val="007125FB"/>
    <w:rsid w:val="007130DB"/>
    <w:rsid w:val="00885425"/>
    <w:rsid w:val="008D6AF0"/>
    <w:rsid w:val="00C2502E"/>
    <w:rsid w:val="00EF4850"/>
    <w:rsid w:val="00F2120C"/>
    <w:rsid w:val="00F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Valentine</cp:lastModifiedBy>
  <cp:revision>2</cp:revision>
  <cp:lastPrinted>2015-03-06T17:41:00Z</cp:lastPrinted>
  <dcterms:created xsi:type="dcterms:W3CDTF">2015-03-07T13:57:00Z</dcterms:created>
  <dcterms:modified xsi:type="dcterms:W3CDTF">2015-03-07T13:57:00Z</dcterms:modified>
</cp:coreProperties>
</file>